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1E0" w:firstRow="1" w:lastRow="1" w:firstColumn="1" w:lastColumn="1" w:noHBand="0" w:noVBand="0"/>
      </w:tblPr>
      <w:tblGrid>
        <w:gridCol w:w="4572"/>
        <w:gridCol w:w="456"/>
        <w:gridCol w:w="5085"/>
      </w:tblGrid>
      <w:tr w:rsidR="00B93E03" w:rsidRPr="00E74AD7" w14:paraId="325EE325" w14:textId="77777777" w:rsidTr="00BE6599">
        <w:trPr>
          <w:jc w:val="center"/>
        </w:trPr>
        <w:tc>
          <w:tcPr>
            <w:tcW w:w="4572" w:type="dxa"/>
            <w:shd w:val="clear" w:color="auto" w:fill="auto"/>
          </w:tcPr>
          <w:p w14:paraId="7BC43E87" w14:textId="77777777" w:rsidR="00B93E03" w:rsidRPr="00E74AD7" w:rsidRDefault="00B93E03" w:rsidP="00BE6599">
            <w:pPr>
              <w:jc w:val="center"/>
              <w:rPr>
                <w:sz w:val="28"/>
                <w:szCs w:val="28"/>
              </w:rPr>
            </w:pPr>
            <w:r w:rsidRPr="00E74AD7">
              <w:rPr>
                <w:sz w:val="28"/>
                <w:szCs w:val="28"/>
              </w:rPr>
              <w:t>TỈNH UỶ CAO BẰNG</w:t>
            </w:r>
          </w:p>
          <w:p w14:paraId="329FC777" w14:textId="77777777" w:rsidR="00B93E03" w:rsidRPr="00E74AD7" w:rsidRDefault="00B93E03" w:rsidP="00BE6599">
            <w:pPr>
              <w:jc w:val="center"/>
              <w:rPr>
                <w:b/>
                <w:sz w:val="28"/>
                <w:szCs w:val="28"/>
              </w:rPr>
            </w:pPr>
            <w:r w:rsidRPr="00E74AD7">
              <w:rPr>
                <w:b/>
                <w:sz w:val="28"/>
                <w:szCs w:val="28"/>
              </w:rPr>
              <w:t>BAN TUYÊN GIÁO VÀ DÂN VẬN</w:t>
            </w:r>
          </w:p>
          <w:p w14:paraId="36B3F4FA" w14:textId="77777777" w:rsidR="00B93E03" w:rsidRPr="00E74AD7" w:rsidRDefault="00B93E03" w:rsidP="00BE6599">
            <w:pPr>
              <w:jc w:val="center"/>
              <w:rPr>
                <w:sz w:val="28"/>
                <w:szCs w:val="28"/>
              </w:rPr>
            </w:pPr>
            <w:r w:rsidRPr="00E74AD7">
              <w:rPr>
                <w:sz w:val="28"/>
                <w:szCs w:val="28"/>
              </w:rPr>
              <w:t>*</w:t>
            </w:r>
          </w:p>
          <w:p w14:paraId="30C9DF02" w14:textId="77777777" w:rsidR="00B93E03" w:rsidRPr="00E74AD7" w:rsidRDefault="00B93E03" w:rsidP="00B93E03">
            <w:pPr>
              <w:jc w:val="center"/>
              <w:rPr>
                <w:szCs w:val="28"/>
                <w:lang w:val="en-US"/>
              </w:rPr>
            </w:pPr>
            <w:r w:rsidRPr="00E74AD7">
              <w:rPr>
                <w:sz w:val="28"/>
                <w:szCs w:val="28"/>
              </w:rPr>
              <w:t xml:space="preserve">Số </w:t>
            </w:r>
            <w:r>
              <w:rPr>
                <w:sz w:val="28"/>
                <w:szCs w:val="28"/>
                <w:lang w:val="en-US"/>
              </w:rPr>
              <w:t xml:space="preserve">        </w:t>
            </w:r>
            <w:r w:rsidRPr="00E74AD7">
              <w:rPr>
                <w:sz w:val="28"/>
                <w:szCs w:val="28"/>
                <w:lang w:val="en-US"/>
              </w:rPr>
              <w:t>-</w:t>
            </w:r>
            <w:r>
              <w:rPr>
                <w:sz w:val="28"/>
                <w:szCs w:val="28"/>
                <w:lang w:val="en-US"/>
              </w:rPr>
              <w:t>HD</w:t>
            </w:r>
            <w:r w:rsidRPr="00E74AD7">
              <w:rPr>
                <w:sz w:val="28"/>
                <w:szCs w:val="28"/>
              </w:rPr>
              <w:t>/BTG</w:t>
            </w:r>
            <w:r w:rsidRPr="00E74AD7">
              <w:rPr>
                <w:sz w:val="28"/>
                <w:szCs w:val="28"/>
                <w:lang w:val="en-US"/>
              </w:rPr>
              <w:t>DV</w:t>
            </w:r>
            <w:r w:rsidRPr="00E74AD7">
              <w:rPr>
                <w:sz w:val="28"/>
                <w:szCs w:val="28"/>
              </w:rPr>
              <w:t>TU</w:t>
            </w:r>
          </w:p>
        </w:tc>
        <w:tc>
          <w:tcPr>
            <w:tcW w:w="456" w:type="dxa"/>
            <w:shd w:val="clear" w:color="auto" w:fill="auto"/>
          </w:tcPr>
          <w:p w14:paraId="4B7D0E71" w14:textId="77777777" w:rsidR="00B93E03" w:rsidRPr="00E74AD7" w:rsidRDefault="00B93E03" w:rsidP="00BE6599">
            <w:pPr>
              <w:rPr>
                <w:szCs w:val="28"/>
                <w:lang w:val="en-US"/>
              </w:rPr>
            </w:pPr>
          </w:p>
          <w:p w14:paraId="179FE02B" w14:textId="77777777" w:rsidR="00B93E03" w:rsidRPr="00E74AD7" w:rsidRDefault="00B93E03" w:rsidP="00BE6599">
            <w:pPr>
              <w:rPr>
                <w:szCs w:val="28"/>
                <w:lang w:val="en-US"/>
              </w:rPr>
            </w:pPr>
          </w:p>
          <w:p w14:paraId="6B67804D" w14:textId="77777777" w:rsidR="00B93E03" w:rsidRPr="00E74AD7" w:rsidRDefault="00B93E03" w:rsidP="00BE6599">
            <w:pPr>
              <w:rPr>
                <w:szCs w:val="28"/>
                <w:lang w:val="en-US"/>
              </w:rPr>
            </w:pPr>
          </w:p>
          <w:p w14:paraId="7CB1EA07" w14:textId="77777777" w:rsidR="00B93E03" w:rsidRPr="00E74AD7" w:rsidRDefault="00B93E03" w:rsidP="00BE6599">
            <w:pPr>
              <w:jc w:val="center"/>
              <w:rPr>
                <w:szCs w:val="28"/>
                <w:lang w:val="en-US"/>
              </w:rPr>
            </w:pPr>
          </w:p>
        </w:tc>
        <w:tc>
          <w:tcPr>
            <w:tcW w:w="5085" w:type="dxa"/>
            <w:shd w:val="clear" w:color="auto" w:fill="auto"/>
          </w:tcPr>
          <w:p w14:paraId="506C09A6" w14:textId="77777777" w:rsidR="00B93E03" w:rsidRPr="00E74AD7" w:rsidRDefault="00B93E03" w:rsidP="00BE6599">
            <w:pPr>
              <w:jc w:val="center"/>
              <w:rPr>
                <w:b/>
                <w:sz w:val="30"/>
                <w:szCs w:val="30"/>
                <w:lang w:val="en-US"/>
              </w:rPr>
            </w:pPr>
            <w:r w:rsidRPr="00E74AD7">
              <w:rPr>
                <w:b/>
                <w:sz w:val="30"/>
                <w:szCs w:val="30"/>
                <w:lang w:val="en-US"/>
              </w:rPr>
              <w:t>ĐẢNG CỘNG SẢN VIỆT NAM</w:t>
            </w:r>
          </w:p>
          <w:p w14:paraId="5BBB0FED" w14:textId="6E232F14" w:rsidR="00B93E03" w:rsidRPr="00E74AD7" w:rsidRDefault="00B93E03" w:rsidP="001E5741">
            <w:pPr>
              <w:tabs>
                <w:tab w:val="left" w:pos="1476"/>
              </w:tabs>
              <w:spacing w:before="240"/>
              <w:jc w:val="center"/>
              <w:rPr>
                <w:sz w:val="28"/>
                <w:szCs w:val="28"/>
                <w:lang w:val="en-US"/>
              </w:rPr>
            </w:pPr>
            <w:r w:rsidRPr="00E74AD7">
              <w:rPr>
                <w:i/>
                <w:noProof/>
                <w:sz w:val="28"/>
                <w:szCs w:val="28"/>
                <w:lang w:val="en-US" w:eastAsia="en-US"/>
              </w:rPr>
              <mc:AlternateContent>
                <mc:Choice Requires="wps">
                  <w:drawing>
                    <wp:anchor distT="0" distB="0" distL="114300" distR="114300" simplePos="0" relativeHeight="251659264" behindDoc="0" locked="0" layoutInCell="1" allowOverlap="1" wp14:anchorId="5BC3ED15" wp14:editId="066B1F71">
                      <wp:simplePos x="0" y="0"/>
                      <wp:positionH relativeFrom="column">
                        <wp:posOffset>236220</wp:posOffset>
                      </wp:positionH>
                      <wp:positionV relativeFrom="paragraph">
                        <wp:posOffset>8890</wp:posOffset>
                      </wp:positionV>
                      <wp:extent cx="2632075" cy="0"/>
                      <wp:effectExtent l="1206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61C2DA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pt" to="2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"/>
                  </w:pict>
                </mc:Fallback>
              </mc:AlternateContent>
            </w:r>
            <w:r w:rsidRPr="00E74AD7">
              <w:rPr>
                <w:i/>
                <w:sz w:val="28"/>
                <w:szCs w:val="28"/>
              </w:rPr>
              <w:t>Cao Bằng, ngày</w:t>
            </w:r>
            <w:r w:rsidRPr="00E74AD7">
              <w:rPr>
                <w:i/>
                <w:sz w:val="28"/>
                <w:szCs w:val="28"/>
                <w:lang w:val="en-US"/>
              </w:rPr>
              <w:t xml:space="preserve"> </w:t>
            </w:r>
            <w:r w:rsidR="004A2398">
              <w:rPr>
                <w:i/>
                <w:sz w:val="28"/>
                <w:szCs w:val="28"/>
                <w:lang w:val="en-US"/>
              </w:rPr>
              <w:t>08</w:t>
            </w:r>
            <w:r w:rsidRPr="00E74AD7">
              <w:rPr>
                <w:i/>
                <w:sz w:val="28"/>
                <w:szCs w:val="28"/>
              </w:rPr>
              <w:t xml:space="preserve"> tháng</w:t>
            </w:r>
            <w:r w:rsidRPr="00E74AD7">
              <w:rPr>
                <w:i/>
                <w:sz w:val="28"/>
                <w:szCs w:val="28"/>
                <w:lang w:val="en-US"/>
              </w:rPr>
              <w:t xml:space="preserve"> </w:t>
            </w:r>
            <w:r w:rsidR="004A2398">
              <w:rPr>
                <w:i/>
                <w:sz w:val="28"/>
                <w:szCs w:val="28"/>
                <w:lang w:val="en-US"/>
              </w:rPr>
              <w:t>8</w:t>
            </w:r>
            <w:r w:rsidRPr="00E74AD7">
              <w:rPr>
                <w:i/>
                <w:sz w:val="28"/>
                <w:szCs w:val="28"/>
                <w:lang w:val="en-US"/>
              </w:rPr>
              <w:t xml:space="preserve"> </w:t>
            </w:r>
            <w:r w:rsidRPr="00E74AD7">
              <w:rPr>
                <w:i/>
                <w:sz w:val="28"/>
                <w:szCs w:val="28"/>
              </w:rPr>
              <w:t>năm 2025</w:t>
            </w:r>
          </w:p>
        </w:tc>
      </w:tr>
    </w:tbl>
    <w:p w14:paraId="424094F5" w14:textId="21236FFD" w:rsidR="00B93E03" w:rsidRPr="006C7ECC" w:rsidRDefault="00B93E03" w:rsidP="00B93E03">
      <w:pPr>
        <w:tabs>
          <w:tab w:val="left" w:pos="3060"/>
        </w:tabs>
        <w:rPr>
          <w:sz w:val="28"/>
          <w:szCs w:val="28"/>
          <w:lang w:val="en-GB"/>
        </w:rPr>
      </w:pPr>
      <w:r w:rsidRPr="006C7ECC">
        <w:rPr>
          <w:sz w:val="28"/>
          <w:szCs w:val="28"/>
          <w:lang w:val="en-GB"/>
        </w:rPr>
        <w:t xml:space="preserve">             </w:t>
      </w:r>
      <w:r w:rsidRPr="006C7ECC">
        <w:rPr>
          <w:sz w:val="28"/>
          <w:szCs w:val="28"/>
          <w:lang w:val="en-GB"/>
        </w:rPr>
        <w:tab/>
        <w:t xml:space="preserve">       </w:t>
      </w:r>
    </w:p>
    <w:p w14:paraId="429F5930" w14:textId="77777777" w:rsidR="00B93E03" w:rsidRPr="006C7ECC" w:rsidRDefault="00B93E03" w:rsidP="00B93E03">
      <w:pPr>
        <w:tabs>
          <w:tab w:val="left" w:pos="3060"/>
        </w:tabs>
        <w:rPr>
          <w:sz w:val="28"/>
          <w:szCs w:val="28"/>
          <w:lang w:val="en-GB"/>
        </w:rPr>
      </w:pPr>
      <w:r w:rsidRPr="006C7ECC">
        <w:rPr>
          <w:sz w:val="28"/>
          <w:szCs w:val="28"/>
          <w:lang w:val="en-GB"/>
        </w:rPr>
        <w:t xml:space="preserve">      </w:t>
      </w:r>
    </w:p>
    <w:p w14:paraId="762D6CA3" w14:textId="13CE6E7E" w:rsidR="00B93E03" w:rsidRPr="006C7ECC" w:rsidRDefault="00B93E03" w:rsidP="001E5741">
      <w:pPr>
        <w:jc w:val="center"/>
        <w:rPr>
          <w:b/>
          <w:sz w:val="28"/>
          <w:szCs w:val="28"/>
          <w:lang w:val="en-GB"/>
        </w:rPr>
      </w:pPr>
      <w:r w:rsidRPr="006C7ECC">
        <w:rPr>
          <w:b/>
          <w:sz w:val="28"/>
          <w:szCs w:val="28"/>
          <w:lang w:val="en-GB"/>
        </w:rPr>
        <w:t>HƯỚNG DẪN</w:t>
      </w:r>
    </w:p>
    <w:p w14:paraId="47ADA020" w14:textId="77777777" w:rsidR="00B93E03" w:rsidRPr="006C7ECC" w:rsidRDefault="00B93E03" w:rsidP="001E5741">
      <w:pPr>
        <w:jc w:val="center"/>
        <w:rPr>
          <w:b/>
          <w:sz w:val="28"/>
          <w:szCs w:val="28"/>
          <w:lang w:val="en-GB"/>
        </w:rPr>
      </w:pPr>
      <w:r w:rsidRPr="006C7ECC">
        <w:rPr>
          <w:b/>
          <w:sz w:val="28"/>
          <w:szCs w:val="28"/>
          <w:lang w:val="en-GB"/>
        </w:rPr>
        <w:t xml:space="preserve">Công tác thông tin đối ngoại </w:t>
      </w:r>
    </w:p>
    <w:p w14:paraId="6AE4CFA7" w14:textId="77777777" w:rsidR="00B93E03" w:rsidRPr="006C7ECC" w:rsidRDefault="00B93E03" w:rsidP="001E5741">
      <w:pPr>
        <w:jc w:val="center"/>
        <w:rPr>
          <w:b/>
          <w:sz w:val="28"/>
          <w:szCs w:val="28"/>
          <w:lang w:val="en-GB"/>
        </w:rPr>
      </w:pPr>
      <w:r w:rsidRPr="006C7ECC">
        <w:rPr>
          <w:b/>
          <w:sz w:val="28"/>
          <w:szCs w:val="28"/>
          <w:lang w:val="en-GB"/>
        </w:rPr>
        <w:t>về Đại hội đại biểu toàn quốc lần thứ XIV của Đảng</w:t>
      </w:r>
    </w:p>
    <w:p w14:paraId="66FF2650" w14:textId="77777777" w:rsidR="00B93E03" w:rsidRPr="006C7ECC" w:rsidRDefault="00B93E03" w:rsidP="001E5741">
      <w:pPr>
        <w:jc w:val="center"/>
        <w:rPr>
          <w:b/>
          <w:sz w:val="28"/>
          <w:szCs w:val="28"/>
          <w:lang w:val="en-GB"/>
        </w:rPr>
      </w:pPr>
      <w:r w:rsidRPr="006C7ECC">
        <w:rPr>
          <w:b/>
          <w:sz w:val="28"/>
          <w:szCs w:val="28"/>
          <w:lang w:val="en-GB"/>
        </w:rPr>
        <w:t>-----</w:t>
      </w:r>
    </w:p>
    <w:p w14:paraId="656DB396" w14:textId="77777777" w:rsidR="00B93E03" w:rsidRPr="006C7ECC" w:rsidRDefault="00B93E03" w:rsidP="00B93E03">
      <w:pPr>
        <w:ind w:hanging="57"/>
        <w:jc w:val="both"/>
        <w:rPr>
          <w:sz w:val="28"/>
          <w:szCs w:val="28"/>
          <w:lang w:val="en-US"/>
        </w:rPr>
      </w:pPr>
    </w:p>
    <w:p w14:paraId="3C8F6A3E" w14:textId="00FD068B" w:rsidR="00B93E03" w:rsidRPr="007E2A46" w:rsidRDefault="00185001" w:rsidP="007E2A46">
      <w:pPr>
        <w:shd w:val="clear" w:color="auto" w:fill="FFFFFF"/>
        <w:spacing w:before="120" w:after="120"/>
        <w:ind w:firstLine="624"/>
        <w:jc w:val="both"/>
        <w:rPr>
          <w:spacing w:val="-2"/>
          <w:sz w:val="28"/>
          <w:szCs w:val="28"/>
          <w:lang w:val="en-US"/>
        </w:rPr>
      </w:pPr>
      <w:r w:rsidRPr="007E2A46">
        <w:rPr>
          <w:sz w:val="28"/>
          <w:szCs w:val="28"/>
        </w:rPr>
        <w:t>Đại hội đại biểu toàn quốc lần thứ XIV của Đảng là sự kiện chính trị quan trọng, là đại hội gắn liền với bối cảnh đất nước có bước phát triển mạnh mẽ, toàn diện sau 40 năm tiến hành công cuộc đổi mới. Đại hội sẽ định hướng phát triển của đất nước bước vào kỷ nguyên mới - kỷ nguyên vươn mình của dân tộc, trong b</w:t>
      </w:r>
      <w:r w:rsidRPr="007E2A46">
        <w:rPr>
          <w:sz w:val="28"/>
          <w:szCs w:val="28"/>
          <w:lang w:val="en-US"/>
        </w:rPr>
        <w:t>ố</w:t>
      </w:r>
      <w:r w:rsidRPr="007E2A46">
        <w:rPr>
          <w:sz w:val="28"/>
          <w:szCs w:val="28"/>
        </w:rPr>
        <w:t xml:space="preserve">i cảnh tình hình thế giới, khu vực có nhiều biến động. </w:t>
      </w:r>
      <w:r w:rsidRPr="007E2A46">
        <w:rPr>
          <w:color w:val="000000"/>
          <w:sz w:val="28"/>
          <w:szCs w:val="28"/>
        </w:rPr>
        <w:t>Nh</w:t>
      </w:r>
      <w:r w:rsidRPr="007E2A46">
        <w:rPr>
          <w:color w:val="000000"/>
          <w:sz w:val="28"/>
          <w:szCs w:val="28"/>
          <w:lang w:val="en-US"/>
        </w:rPr>
        <w:t>ằ</w:t>
      </w:r>
      <w:r w:rsidRPr="007E2A46">
        <w:rPr>
          <w:color w:val="000000"/>
          <w:sz w:val="28"/>
          <w:szCs w:val="28"/>
        </w:rPr>
        <w:t xml:space="preserve">m </w:t>
      </w:r>
      <w:r w:rsidRPr="007E2A46">
        <w:rPr>
          <w:sz w:val="28"/>
          <w:szCs w:val="28"/>
        </w:rPr>
        <w:t>định hướng th</w:t>
      </w:r>
      <w:r w:rsidRPr="007E2A46">
        <w:rPr>
          <w:sz w:val="28"/>
          <w:szCs w:val="28"/>
          <w:lang w:val="en-US"/>
        </w:rPr>
        <w:t>ố</w:t>
      </w:r>
      <w:r w:rsidRPr="007E2A46">
        <w:rPr>
          <w:sz w:val="28"/>
          <w:szCs w:val="28"/>
        </w:rPr>
        <w:t>ng nh</w:t>
      </w:r>
      <w:r w:rsidRPr="007E2A46">
        <w:rPr>
          <w:sz w:val="28"/>
          <w:szCs w:val="28"/>
          <w:lang w:val="en-US"/>
        </w:rPr>
        <w:t>ấ</w:t>
      </w:r>
      <w:r w:rsidRPr="007E2A46">
        <w:rPr>
          <w:sz w:val="28"/>
          <w:szCs w:val="28"/>
        </w:rPr>
        <w:t>t công tác thông tin đ</w:t>
      </w:r>
      <w:r w:rsidR="001E5741" w:rsidRPr="007E2A46">
        <w:rPr>
          <w:sz w:val="28"/>
          <w:szCs w:val="28"/>
          <w:lang w:val="en-US"/>
        </w:rPr>
        <w:t>ố</w:t>
      </w:r>
      <w:r w:rsidRPr="007E2A46">
        <w:rPr>
          <w:sz w:val="28"/>
          <w:szCs w:val="28"/>
        </w:rPr>
        <w:t>i ngoại về Đại hội đại biểu toàn qu</w:t>
      </w:r>
      <w:r w:rsidRPr="007E2A46">
        <w:rPr>
          <w:sz w:val="28"/>
          <w:szCs w:val="28"/>
          <w:lang w:val="en-US"/>
        </w:rPr>
        <w:t>ố</w:t>
      </w:r>
      <w:r w:rsidRPr="007E2A46">
        <w:rPr>
          <w:sz w:val="28"/>
          <w:szCs w:val="28"/>
        </w:rPr>
        <w:t>c l</w:t>
      </w:r>
      <w:r w:rsidRPr="007E2A46">
        <w:rPr>
          <w:sz w:val="28"/>
          <w:szCs w:val="28"/>
          <w:lang w:val="en-US"/>
        </w:rPr>
        <w:t>ầ</w:t>
      </w:r>
      <w:r w:rsidRPr="007E2A46">
        <w:rPr>
          <w:sz w:val="28"/>
          <w:szCs w:val="28"/>
        </w:rPr>
        <w:t>n thứ XIV</w:t>
      </w:r>
      <w:r w:rsidR="001E5741" w:rsidRPr="007E2A46">
        <w:rPr>
          <w:sz w:val="28"/>
          <w:szCs w:val="28"/>
          <w:lang w:val="en-US"/>
        </w:rPr>
        <w:t>; t</w:t>
      </w:r>
      <w:r w:rsidR="00B93E03" w:rsidRPr="007E2A46">
        <w:rPr>
          <w:sz w:val="28"/>
          <w:szCs w:val="28"/>
          <w:lang w:val="en-US"/>
        </w:rPr>
        <w:t xml:space="preserve">hực hiện Hướng dẫn số 21-HD/BTGDVTW, ngày 23/7/2025 của Ban Tuyên giáo và Dân vận Trung ương về hướng dẫn công tác thông tin đối ngoại về Đại hội đại biểu toàn quốc lần thứ XIV của Đảng, </w:t>
      </w:r>
      <w:r w:rsidR="00B93E03" w:rsidRPr="007E2A46">
        <w:rPr>
          <w:color w:val="000000"/>
          <w:sz w:val="28"/>
          <w:szCs w:val="28"/>
          <w:lang w:val="en-US"/>
        </w:rPr>
        <w:t xml:space="preserve">Ban Tuyên giáo và Dân vận Tỉnh uỷ hướng dẫn công tác tuyên truyền thông tin đối ngoại </w:t>
      </w:r>
      <w:r w:rsidR="00B93E03" w:rsidRPr="007E2A46">
        <w:rPr>
          <w:sz w:val="28"/>
          <w:szCs w:val="28"/>
          <w:lang w:val="en-US"/>
        </w:rPr>
        <w:t>về Đại hội đại biểu toàn quốc lần thứ XIV của Đảng</w:t>
      </w:r>
      <w:r w:rsidR="00B93E03" w:rsidRPr="007E2A46">
        <w:rPr>
          <w:color w:val="000000"/>
          <w:sz w:val="28"/>
          <w:szCs w:val="28"/>
          <w:lang w:val="en-US"/>
        </w:rPr>
        <w:t xml:space="preserve"> </w:t>
      </w:r>
      <w:r w:rsidR="00B93E03" w:rsidRPr="007E2A46">
        <w:rPr>
          <w:spacing w:val="-2"/>
          <w:sz w:val="28"/>
          <w:szCs w:val="28"/>
          <w:lang w:val="en-US"/>
        </w:rPr>
        <w:t>với các nội dung như sau:</w:t>
      </w:r>
    </w:p>
    <w:p w14:paraId="64EBA3D0" w14:textId="77777777" w:rsidR="00B93E03" w:rsidRPr="007E2A46" w:rsidRDefault="00102EC4" w:rsidP="007E2A46">
      <w:pPr>
        <w:shd w:val="clear" w:color="auto" w:fill="FFFFFF"/>
        <w:spacing w:before="120" w:after="120"/>
        <w:ind w:firstLine="624"/>
        <w:jc w:val="both"/>
        <w:rPr>
          <w:b/>
          <w:spacing w:val="-2"/>
          <w:sz w:val="28"/>
          <w:szCs w:val="28"/>
          <w:lang w:val="en-US"/>
        </w:rPr>
      </w:pPr>
      <w:r w:rsidRPr="007E2A46">
        <w:rPr>
          <w:b/>
          <w:spacing w:val="-2"/>
          <w:sz w:val="28"/>
          <w:szCs w:val="28"/>
          <w:lang w:val="en-US"/>
        </w:rPr>
        <w:t>I</w:t>
      </w:r>
      <w:r w:rsidR="00B93E03" w:rsidRPr="007E2A46">
        <w:rPr>
          <w:b/>
          <w:spacing w:val="-2"/>
          <w:sz w:val="28"/>
          <w:szCs w:val="28"/>
          <w:lang w:val="en-US"/>
        </w:rPr>
        <w:t>- MỤC ĐÍCH, YÊU CẦU</w:t>
      </w:r>
    </w:p>
    <w:p w14:paraId="3EF853DB" w14:textId="77777777" w:rsidR="00185001" w:rsidRPr="007E2A46" w:rsidRDefault="00185001" w:rsidP="007E2A46">
      <w:pPr>
        <w:shd w:val="clear" w:color="auto" w:fill="FFFFFF"/>
        <w:spacing w:before="120" w:after="120"/>
        <w:ind w:firstLine="624"/>
        <w:jc w:val="both"/>
        <w:rPr>
          <w:b/>
          <w:spacing w:val="-2"/>
          <w:sz w:val="28"/>
          <w:szCs w:val="28"/>
          <w:lang w:val="en-US"/>
        </w:rPr>
      </w:pPr>
      <w:r w:rsidRPr="007E2A46">
        <w:rPr>
          <w:b/>
          <w:spacing w:val="-2"/>
          <w:sz w:val="28"/>
          <w:szCs w:val="28"/>
          <w:lang w:val="en-US"/>
        </w:rPr>
        <w:t>1. Mục đích</w:t>
      </w:r>
    </w:p>
    <w:p w14:paraId="57B5C49C" w14:textId="77777777" w:rsidR="006C7ECC" w:rsidRPr="007E2A46" w:rsidRDefault="00516BB8" w:rsidP="007E2A46">
      <w:pPr>
        <w:shd w:val="clear" w:color="auto" w:fill="FFFFFF"/>
        <w:spacing w:before="120" w:after="120"/>
        <w:ind w:firstLine="624"/>
        <w:jc w:val="both"/>
        <w:rPr>
          <w:spacing w:val="-2"/>
          <w:sz w:val="28"/>
          <w:szCs w:val="28"/>
          <w:lang w:val="en-US"/>
        </w:rPr>
      </w:pPr>
      <w:r w:rsidRPr="007E2A46">
        <w:rPr>
          <w:spacing w:val="-2"/>
          <w:sz w:val="28"/>
          <w:szCs w:val="28"/>
          <w:lang w:val="en-US"/>
        </w:rPr>
        <w:t>-</w:t>
      </w:r>
      <w:r w:rsidRPr="007E2A46">
        <w:rPr>
          <w:b/>
          <w:spacing w:val="-2"/>
          <w:sz w:val="28"/>
          <w:szCs w:val="28"/>
          <w:lang w:val="en-US"/>
        </w:rPr>
        <w:t xml:space="preserve"> </w:t>
      </w:r>
      <w:r w:rsidRPr="007E2A46">
        <w:rPr>
          <w:spacing w:val="-2"/>
          <w:sz w:val="28"/>
          <w:szCs w:val="28"/>
          <w:lang w:val="en-US"/>
        </w:rPr>
        <w:t>Tăng cường công tác thông tin, tuyên truyền đối ngoại về ý nghĩa, tầm quan trọng và kết quả của Đại hội XIV; góp phần khẳng định vai trò lãnh đạo của Đảng cộng sản Việt Nam, nâng cao uy tín, vị thế quốc tế của Việt Nam, phục vụ mục tiêu phát triển đất nước trong kỷ nguyên mới - kỷ nguyên vươn mình của dân tộc.</w:t>
      </w:r>
      <w:bookmarkStart w:id="0" w:name="bookmark12"/>
      <w:bookmarkEnd w:id="0"/>
    </w:p>
    <w:p w14:paraId="73447C85" w14:textId="77777777" w:rsidR="006C7ECC" w:rsidRPr="007E2A46" w:rsidRDefault="00891016" w:rsidP="007E2A46">
      <w:pPr>
        <w:shd w:val="clear" w:color="auto" w:fill="FFFFFF"/>
        <w:spacing w:before="120" w:after="120"/>
        <w:ind w:firstLine="624"/>
        <w:jc w:val="both"/>
        <w:rPr>
          <w:sz w:val="28"/>
          <w:szCs w:val="28"/>
        </w:rPr>
      </w:pPr>
      <w:r w:rsidRPr="007E2A46">
        <w:rPr>
          <w:sz w:val="28"/>
          <w:szCs w:val="28"/>
        </w:rPr>
        <w:t xml:space="preserve">- </w:t>
      </w:r>
      <w:r w:rsidR="00185001" w:rsidRPr="007E2A46">
        <w:rPr>
          <w:sz w:val="28"/>
          <w:szCs w:val="28"/>
        </w:rPr>
        <w:t>Củng cố niềm tin và sự đồng thuận; khơi dậy khát vọng phát triển đất nước trong thời kỳ mới; phát huy mạnh mẽ niềm tự hào dân tộc, ý chí vươn lên và tinh thần trách nhiệm của các t</w:t>
      </w:r>
      <w:r w:rsidRPr="007E2A46">
        <w:rPr>
          <w:sz w:val="28"/>
          <w:szCs w:val="28"/>
        </w:rPr>
        <w:t>ầ</w:t>
      </w:r>
      <w:r w:rsidR="00185001" w:rsidRPr="007E2A46">
        <w:rPr>
          <w:sz w:val="28"/>
          <w:szCs w:val="28"/>
        </w:rPr>
        <w:t>ng lớp Nhân dân và người Việt Nam ở nước ngoài, đóng góp thiết thực vào sự nghiệp xây dựng và bảo vệ Tổ quốc.</w:t>
      </w:r>
      <w:bookmarkStart w:id="1" w:name="bookmark13"/>
      <w:bookmarkEnd w:id="1"/>
    </w:p>
    <w:p w14:paraId="2569F114" w14:textId="77777777" w:rsidR="006C7ECC" w:rsidRPr="007E2A46" w:rsidRDefault="006C7ECC" w:rsidP="007E2A46">
      <w:pPr>
        <w:shd w:val="clear" w:color="auto" w:fill="FFFFFF"/>
        <w:spacing w:before="120" w:after="120"/>
        <w:ind w:firstLine="624"/>
        <w:jc w:val="both"/>
        <w:rPr>
          <w:sz w:val="28"/>
          <w:szCs w:val="28"/>
        </w:rPr>
      </w:pPr>
      <w:r w:rsidRPr="007E2A46">
        <w:rPr>
          <w:sz w:val="28"/>
          <w:szCs w:val="28"/>
          <w:lang w:val="en-US"/>
        </w:rPr>
        <w:t xml:space="preserve">- </w:t>
      </w:r>
      <w:r w:rsidR="00185001" w:rsidRPr="007E2A46">
        <w:rPr>
          <w:sz w:val="28"/>
          <w:szCs w:val="28"/>
        </w:rPr>
        <w:t>Thúc đẩy các hoạt động giao lưu, hợp tác qu</w:t>
      </w:r>
      <w:r w:rsidR="00891016" w:rsidRPr="007E2A46">
        <w:rPr>
          <w:sz w:val="28"/>
          <w:szCs w:val="28"/>
        </w:rPr>
        <w:t>ố</w:t>
      </w:r>
      <w:r w:rsidR="00185001" w:rsidRPr="007E2A46">
        <w:rPr>
          <w:sz w:val="28"/>
          <w:szCs w:val="28"/>
        </w:rPr>
        <w:t>c t</w:t>
      </w:r>
      <w:r w:rsidR="00891016" w:rsidRPr="007E2A46">
        <w:rPr>
          <w:sz w:val="28"/>
          <w:szCs w:val="28"/>
        </w:rPr>
        <w:t>ế</w:t>
      </w:r>
      <w:r w:rsidR="00185001" w:rsidRPr="007E2A46">
        <w:rPr>
          <w:sz w:val="28"/>
          <w:szCs w:val="28"/>
        </w:rPr>
        <w:t xml:space="preserve"> trên các lĩnh vực, g</w:t>
      </w:r>
      <w:r w:rsidR="00891016" w:rsidRPr="007E2A46">
        <w:rPr>
          <w:sz w:val="28"/>
          <w:szCs w:val="28"/>
        </w:rPr>
        <w:t>ắ</w:t>
      </w:r>
      <w:r w:rsidR="00185001" w:rsidRPr="007E2A46">
        <w:rPr>
          <w:sz w:val="28"/>
          <w:szCs w:val="28"/>
        </w:rPr>
        <w:t>n với công tác thông tin đối ngoại v</w:t>
      </w:r>
      <w:r w:rsidR="00891016" w:rsidRPr="007E2A46">
        <w:rPr>
          <w:sz w:val="28"/>
          <w:szCs w:val="28"/>
        </w:rPr>
        <w:t>ề</w:t>
      </w:r>
      <w:r w:rsidR="00185001" w:rsidRPr="007E2A46">
        <w:rPr>
          <w:sz w:val="28"/>
          <w:szCs w:val="28"/>
        </w:rPr>
        <w:t xml:space="preserve"> </w:t>
      </w:r>
      <w:r w:rsidR="00185001" w:rsidRPr="007E2A46">
        <w:rPr>
          <w:color w:val="000000"/>
          <w:sz w:val="28"/>
          <w:szCs w:val="28"/>
        </w:rPr>
        <w:t xml:space="preserve">Đại </w:t>
      </w:r>
      <w:r w:rsidR="00185001" w:rsidRPr="007E2A46">
        <w:rPr>
          <w:sz w:val="28"/>
          <w:szCs w:val="28"/>
        </w:rPr>
        <w:t>hội XIV; qua đó góp ph</w:t>
      </w:r>
      <w:r w:rsidR="00891016" w:rsidRPr="007E2A46">
        <w:rPr>
          <w:sz w:val="28"/>
          <w:szCs w:val="28"/>
        </w:rPr>
        <w:t>ầ</w:t>
      </w:r>
      <w:r w:rsidR="00185001" w:rsidRPr="007E2A46">
        <w:rPr>
          <w:sz w:val="28"/>
          <w:szCs w:val="28"/>
        </w:rPr>
        <w:t xml:space="preserve">n củng </w:t>
      </w:r>
      <w:r w:rsidR="00185001" w:rsidRPr="007E2A46">
        <w:rPr>
          <w:color w:val="000000"/>
          <w:sz w:val="28"/>
          <w:szCs w:val="28"/>
        </w:rPr>
        <w:t>c</w:t>
      </w:r>
      <w:r w:rsidR="00891016" w:rsidRPr="007E2A46">
        <w:rPr>
          <w:color w:val="000000"/>
          <w:sz w:val="28"/>
          <w:szCs w:val="28"/>
        </w:rPr>
        <w:t>ố</w:t>
      </w:r>
      <w:r w:rsidR="00185001" w:rsidRPr="007E2A46">
        <w:rPr>
          <w:color w:val="000000"/>
          <w:sz w:val="28"/>
          <w:szCs w:val="28"/>
        </w:rPr>
        <w:t xml:space="preserve"> </w:t>
      </w:r>
      <w:r w:rsidR="00185001" w:rsidRPr="007E2A46">
        <w:rPr>
          <w:sz w:val="28"/>
          <w:szCs w:val="28"/>
        </w:rPr>
        <w:t>l</w:t>
      </w:r>
      <w:r w:rsidR="00891016" w:rsidRPr="007E2A46">
        <w:rPr>
          <w:sz w:val="28"/>
          <w:szCs w:val="28"/>
        </w:rPr>
        <w:t>ò</w:t>
      </w:r>
      <w:r w:rsidR="00185001" w:rsidRPr="007E2A46">
        <w:rPr>
          <w:sz w:val="28"/>
          <w:szCs w:val="28"/>
        </w:rPr>
        <w:t>ng tin, tạo môi trường quốc tế thuận lợi cho sự nghiệp xây dựng và phát triển đất nước.</w:t>
      </w:r>
      <w:bookmarkStart w:id="2" w:name="bookmark14"/>
      <w:bookmarkEnd w:id="2"/>
    </w:p>
    <w:p w14:paraId="6C52625B" w14:textId="77777777" w:rsidR="00891016" w:rsidRPr="007E2A46" w:rsidRDefault="006C7ECC" w:rsidP="007E2A46">
      <w:pPr>
        <w:shd w:val="clear" w:color="auto" w:fill="FFFFFF"/>
        <w:spacing w:before="120" w:after="120"/>
        <w:ind w:firstLine="624"/>
        <w:jc w:val="both"/>
        <w:rPr>
          <w:spacing w:val="-2"/>
          <w:sz w:val="28"/>
          <w:szCs w:val="28"/>
          <w:lang w:val="en-US"/>
        </w:rPr>
      </w:pPr>
      <w:r w:rsidRPr="007E2A46">
        <w:rPr>
          <w:sz w:val="28"/>
          <w:szCs w:val="28"/>
          <w:lang w:val="en-US"/>
        </w:rPr>
        <w:t xml:space="preserve">- </w:t>
      </w:r>
      <w:r w:rsidR="00185001" w:rsidRPr="007E2A46">
        <w:rPr>
          <w:sz w:val="28"/>
          <w:szCs w:val="28"/>
        </w:rPr>
        <w:t>Góp phần bảo vệ nền tảng tư tưởng của Đảng; tăng cường đ</w:t>
      </w:r>
      <w:r w:rsidR="00891016" w:rsidRPr="007E2A46">
        <w:rPr>
          <w:sz w:val="28"/>
          <w:szCs w:val="28"/>
        </w:rPr>
        <w:t>ấ</w:t>
      </w:r>
      <w:r w:rsidR="00185001" w:rsidRPr="007E2A46">
        <w:rPr>
          <w:sz w:val="28"/>
          <w:szCs w:val="28"/>
        </w:rPr>
        <w:t>u tranh phản bác các quan điểm sai trái, thù địch, xuyên tạc về Đại hội XIV và tình hình Việt Nam; giữ vững ổn định chính trị, bảo đảm sự th</w:t>
      </w:r>
      <w:r w:rsidR="00891016" w:rsidRPr="007E2A46">
        <w:rPr>
          <w:sz w:val="28"/>
          <w:szCs w:val="28"/>
        </w:rPr>
        <w:t>ố</w:t>
      </w:r>
      <w:r w:rsidR="00185001" w:rsidRPr="007E2A46">
        <w:rPr>
          <w:sz w:val="28"/>
          <w:szCs w:val="28"/>
        </w:rPr>
        <w:t>ng nh</w:t>
      </w:r>
      <w:r w:rsidR="00891016" w:rsidRPr="007E2A46">
        <w:rPr>
          <w:sz w:val="28"/>
          <w:szCs w:val="28"/>
        </w:rPr>
        <w:t>ấ</w:t>
      </w:r>
      <w:r w:rsidR="00185001" w:rsidRPr="007E2A46">
        <w:rPr>
          <w:sz w:val="28"/>
          <w:szCs w:val="28"/>
        </w:rPr>
        <w:t>t trong nhận thức, tư tư</w:t>
      </w:r>
      <w:r w:rsidR="00891016" w:rsidRPr="007E2A46">
        <w:rPr>
          <w:sz w:val="28"/>
          <w:szCs w:val="28"/>
        </w:rPr>
        <w:t>ở</w:t>
      </w:r>
      <w:r w:rsidR="00185001" w:rsidRPr="007E2A46">
        <w:rPr>
          <w:sz w:val="28"/>
          <w:szCs w:val="28"/>
        </w:rPr>
        <w:t>ng và hành động của toàn Đảng, toàn dân, toàn quân.</w:t>
      </w:r>
    </w:p>
    <w:p w14:paraId="2F9431F3" w14:textId="77777777" w:rsidR="006C7ECC" w:rsidRPr="007E2A46" w:rsidRDefault="00891016" w:rsidP="007E2A46">
      <w:pPr>
        <w:pStyle w:val="BodyText"/>
        <w:tabs>
          <w:tab w:val="left" w:pos="959"/>
        </w:tabs>
        <w:spacing w:before="120" w:after="120" w:line="240" w:lineRule="auto"/>
        <w:ind w:firstLine="624"/>
        <w:jc w:val="both"/>
        <w:rPr>
          <w:b/>
          <w:sz w:val="28"/>
          <w:szCs w:val="28"/>
        </w:rPr>
      </w:pPr>
      <w:bookmarkStart w:id="3" w:name="bookmark17"/>
      <w:bookmarkStart w:id="4" w:name="bookmark15"/>
      <w:bookmarkStart w:id="5" w:name="bookmark16"/>
      <w:bookmarkStart w:id="6" w:name="bookmark18"/>
      <w:bookmarkEnd w:id="3"/>
      <w:r w:rsidRPr="007E2A46">
        <w:rPr>
          <w:b/>
          <w:sz w:val="28"/>
          <w:szCs w:val="28"/>
        </w:rPr>
        <w:t xml:space="preserve">2. </w:t>
      </w:r>
      <w:r w:rsidR="00185001" w:rsidRPr="007E2A46">
        <w:rPr>
          <w:b/>
          <w:sz w:val="28"/>
          <w:szCs w:val="28"/>
        </w:rPr>
        <w:t>Yêu cầu</w:t>
      </w:r>
      <w:bookmarkStart w:id="7" w:name="bookmark19"/>
      <w:bookmarkEnd w:id="4"/>
      <w:bookmarkEnd w:id="5"/>
      <w:bookmarkEnd w:id="6"/>
      <w:bookmarkEnd w:id="7"/>
    </w:p>
    <w:p w14:paraId="634CF88A" w14:textId="77777777" w:rsidR="00185001" w:rsidRPr="007E2A46" w:rsidRDefault="00185001" w:rsidP="007E2A46">
      <w:pPr>
        <w:pStyle w:val="BodyText"/>
        <w:tabs>
          <w:tab w:val="left" w:pos="959"/>
        </w:tabs>
        <w:spacing w:before="120" w:after="120" w:line="240" w:lineRule="auto"/>
        <w:ind w:firstLine="624"/>
        <w:jc w:val="both"/>
        <w:rPr>
          <w:sz w:val="28"/>
          <w:szCs w:val="28"/>
        </w:rPr>
      </w:pPr>
      <w:r w:rsidRPr="007E2A46">
        <w:rPr>
          <w:sz w:val="28"/>
          <w:szCs w:val="28"/>
        </w:rPr>
        <w:t xml:space="preserve">Bảo đảm thông tin tuyên truyền chính xác, </w:t>
      </w:r>
      <w:r w:rsidRPr="007E2A46">
        <w:rPr>
          <w:color w:val="000000"/>
          <w:sz w:val="28"/>
          <w:szCs w:val="28"/>
        </w:rPr>
        <w:t xml:space="preserve">khách </w:t>
      </w:r>
      <w:r w:rsidRPr="007E2A46">
        <w:rPr>
          <w:sz w:val="28"/>
          <w:szCs w:val="28"/>
        </w:rPr>
        <w:t xml:space="preserve">quan, kịp thời, nhất quán; </w:t>
      </w:r>
      <w:r w:rsidRPr="007E2A46">
        <w:rPr>
          <w:sz w:val="28"/>
          <w:szCs w:val="28"/>
        </w:rPr>
        <w:lastRenderedPageBreak/>
        <w:t>có định hướng chính trị, tư tưởng rõ ràng; phù hợp với yêu cầu thực tiễn và các nhóm đối tượng tiếp nhận.</w:t>
      </w:r>
    </w:p>
    <w:p w14:paraId="1AE7A7FE" w14:textId="77777777" w:rsidR="00185001" w:rsidRPr="007E2A46" w:rsidRDefault="00185001" w:rsidP="007E2A46">
      <w:pPr>
        <w:pStyle w:val="BodyText"/>
        <w:tabs>
          <w:tab w:val="left" w:pos="2042"/>
        </w:tabs>
        <w:spacing w:before="120" w:after="120" w:line="240" w:lineRule="auto"/>
        <w:ind w:firstLine="624"/>
        <w:jc w:val="both"/>
        <w:rPr>
          <w:sz w:val="28"/>
          <w:szCs w:val="28"/>
        </w:rPr>
      </w:pPr>
      <w:bookmarkStart w:id="8" w:name="bookmark20"/>
      <w:bookmarkEnd w:id="8"/>
      <w:r w:rsidRPr="007E2A46">
        <w:rPr>
          <w:sz w:val="28"/>
          <w:szCs w:val="28"/>
        </w:rPr>
        <w:t>Kết hợp chặt chẽ, hiệu quả giữa công tác thông tin đối ngoại vả thông tin đối nội; giữa trung ương và địa phương; giữa các cấp, các ngành và các cơ quan, đơn vị chức năng trong quá trình chỉ đạo, tổ chức và thực hiện các hoạt động thông tin tuyên truyền gắn với Đại hội XIV.</w:t>
      </w:r>
    </w:p>
    <w:p w14:paraId="4424774B" w14:textId="77777777" w:rsidR="00185001" w:rsidRPr="007E2A46" w:rsidRDefault="00185001" w:rsidP="007E2A46">
      <w:pPr>
        <w:pStyle w:val="BodyText"/>
        <w:tabs>
          <w:tab w:val="left" w:pos="2038"/>
        </w:tabs>
        <w:spacing w:before="120" w:after="120" w:line="240" w:lineRule="auto"/>
        <w:ind w:firstLine="624"/>
        <w:jc w:val="both"/>
        <w:rPr>
          <w:sz w:val="28"/>
          <w:szCs w:val="28"/>
        </w:rPr>
      </w:pPr>
      <w:bookmarkStart w:id="9" w:name="bookmark21"/>
      <w:bookmarkEnd w:id="9"/>
      <w:r w:rsidRPr="007E2A46">
        <w:rPr>
          <w:sz w:val="28"/>
          <w:szCs w:val="28"/>
        </w:rPr>
        <w:t>Huy động sự tham gia tích cực của các cơ quan báo chí, thông tấn, ngoại giao, cơ quan đại diện Việt Nam và cộng đồng người Việt Nam ở nước ngoài; đa dạng hóa hình thức truyền thông, ứng dụng nền tảng số và công nghệ hiện đại nhằm nâng cao hiệu quả công tác thông tin đối ngoại.</w:t>
      </w:r>
    </w:p>
    <w:p w14:paraId="46013EAE" w14:textId="77777777" w:rsidR="00185001" w:rsidRPr="007E2A46" w:rsidRDefault="006C7ECC" w:rsidP="007E2A46">
      <w:pPr>
        <w:shd w:val="clear" w:color="auto" w:fill="FFFFFF"/>
        <w:spacing w:before="120" w:after="120"/>
        <w:ind w:firstLine="624"/>
        <w:jc w:val="both"/>
        <w:rPr>
          <w:b/>
          <w:spacing w:val="-2"/>
          <w:sz w:val="28"/>
          <w:szCs w:val="28"/>
          <w:lang w:val="en-US"/>
        </w:rPr>
      </w:pPr>
      <w:r w:rsidRPr="007E2A46">
        <w:rPr>
          <w:b/>
          <w:spacing w:val="-2"/>
          <w:sz w:val="28"/>
          <w:szCs w:val="28"/>
          <w:lang w:val="en-US"/>
        </w:rPr>
        <w:t>II-</w:t>
      </w:r>
      <w:r w:rsidR="00891016" w:rsidRPr="007E2A46">
        <w:rPr>
          <w:b/>
          <w:spacing w:val="-2"/>
          <w:sz w:val="28"/>
          <w:szCs w:val="28"/>
          <w:lang w:val="en-US"/>
        </w:rPr>
        <w:t xml:space="preserve"> </w:t>
      </w:r>
      <w:r w:rsidR="000F1473" w:rsidRPr="007E2A46">
        <w:rPr>
          <w:b/>
          <w:spacing w:val="-2"/>
          <w:sz w:val="28"/>
          <w:szCs w:val="28"/>
          <w:lang w:val="en-US"/>
        </w:rPr>
        <w:t>NỘI DUNG THÔNG TIN ĐỐI NGOẠI</w:t>
      </w:r>
    </w:p>
    <w:p w14:paraId="38CE6929" w14:textId="77777777" w:rsidR="000F1473" w:rsidRPr="007E2A46" w:rsidRDefault="000F1473" w:rsidP="007E2A46">
      <w:pPr>
        <w:shd w:val="clear" w:color="auto" w:fill="FFFFFF"/>
        <w:spacing w:before="120" w:after="120"/>
        <w:ind w:firstLine="624"/>
        <w:jc w:val="both"/>
        <w:rPr>
          <w:b/>
          <w:spacing w:val="-2"/>
          <w:sz w:val="28"/>
          <w:szCs w:val="28"/>
          <w:lang w:val="en-US"/>
        </w:rPr>
      </w:pPr>
      <w:r w:rsidRPr="007E2A46">
        <w:rPr>
          <w:b/>
          <w:spacing w:val="-2"/>
          <w:sz w:val="28"/>
          <w:szCs w:val="28"/>
          <w:lang w:val="en-US"/>
        </w:rPr>
        <w:t>1. Trước Đại hội</w:t>
      </w:r>
    </w:p>
    <w:p w14:paraId="61A51C77" w14:textId="41B6ECDC" w:rsidR="000F1473" w:rsidRPr="007E2A46" w:rsidRDefault="008C4B6E" w:rsidP="007E2A46">
      <w:pPr>
        <w:pStyle w:val="BodyText"/>
        <w:tabs>
          <w:tab w:val="left" w:pos="2042"/>
        </w:tabs>
        <w:spacing w:before="120" w:after="120" w:line="240" w:lineRule="auto"/>
        <w:ind w:firstLine="624"/>
        <w:jc w:val="both"/>
        <w:rPr>
          <w:sz w:val="28"/>
          <w:szCs w:val="28"/>
        </w:rPr>
      </w:pPr>
      <w:r w:rsidRPr="007E2A46">
        <w:rPr>
          <w:sz w:val="28"/>
          <w:szCs w:val="28"/>
        </w:rPr>
        <w:t xml:space="preserve">- </w:t>
      </w:r>
      <w:r w:rsidR="000F1473" w:rsidRPr="007E2A46">
        <w:rPr>
          <w:sz w:val="28"/>
          <w:szCs w:val="28"/>
        </w:rPr>
        <w:t xml:space="preserve">Tuyên truyền lịch sử 95 năm hình thành, phát triển của Đảng Cộng sản Việt Nam; quá trình phát triển tư duy, chủ trương, </w:t>
      </w:r>
      <w:r w:rsidR="000F1473" w:rsidRPr="007E2A46">
        <w:rPr>
          <w:color w:val="000000"/>
          <w:sz w:val="28"/>
          <w:szCs w:val="28"/>
        </w:rPr>
        <w:t xml:space="preserve">đường </w:t>
      </w:r>
      <w:r w:rsidR="000F1473" w:rsidRPr="007E2A46">
        <w:rPr>
          <w:sz w:val="28"/>
          <w:szCs w:val="28"/>
        </w:rPr>
        <w:t xml:space="preserve">lối của Đảng qua các kỳ đại hội; thành tựu trên các lĩnh vực qua 80 năm </w:t>
      </w:r>
      <w:r w:rsidR="000F1473" w:rsidRPr="007E2A46">
        <w:rPr>
          <w:color w:val="000000"/>
          <w:sz w:val="28"/>
          <w:szCs w:val="28"/>
        </w:rPr>
        <w:t xml:space="preserve">thành </w:t>
      </w:r>
      <w:r w:rsidR="000F1473" w:rsidRPr="007E2A46">
        <w:rPr>
          <w:sz w:val="28"/>
          <w:szCs w:val="28"/>
        </w:rPr>
        <w:t xml:space="preserve">lập Nước Việt Nam dân chủ cộng hoà (nay là Cộng hòa xã hội chủ nghĩa Việt Nam), đặc biệt là thành tựu 40 năm đổi mới; khẳng định vai trò lãnh đạo sáng suốt của Đảng, Chủ </w:t>
      </w:r>
      <w:r w:rsidR="000F1473" w:rsidRPr="007E2A46">
        <w:rPr>
          <w:color w:val="000000"/>
          <w:sz w:val="28"/>
          <w:szCs w:val="28"/>
        </w:rPr>
        <w:t xml:space="preserve">tịch </w:t>
      </w:r>
      <w:r w:rsidR="000F1473" w:rsidRPr="007E2A46">
        <w:rPr>
          <w:sz w:val="28"/>
          <w:szCs w:val="28"/>
        </w:rPr>
        <w:t xml:space="preserve">Hồ Chí Minh trong sự nghiệp đấu tranh giải phóng </w:t>
      </w:r>
      <w:r w:rsidR="000F1473" w:rsidRPr="007E2A46">
        <w:rPr>
          <w:color w:val="000000"/>
          <w:sz w:val="28"/>
          <w:szCs w:val="28"/>
        </w:rPr>
        <w:t xml:space="preserve">dân </w:t>
      </w:r>
      <w:r w:rsidR="000F1473" w:rsidRPr="007E2A46">
        <w:rPr>
          <w:sz w:val="28"/>
          <w:szCs w:val="28"/>
        </w:rPr>
        <w:t xml:space="preserve">tộc, xây dựng và </w:t>
      </w:r>
      <w:r w:rsidR="000F1473" w:rsidRPr="007E2A46">
        <w:rPr>
          <w:color w:val="000000"/>
          <w:sz w:val="28"/>
          <w:szCs w:val="28"/>
        </w:rPr>
        <w:t xml:space="preserve">bảo </w:t>
      </w:r>
      <w:r w:rsidR="000F1473" w:rsidRPr="007E2A46">
        <w:rPr>
          <w:sz w:val="28"/>
          <w:szCs w:val="28"/>
        </w:rPr>
        <w:t xml:space="preserve">vệ </w:t>
      </w:r>
      <w:r w:rsidR="000F1473" w:rsidRPr="007E2A46">
        <w:rPr>
          <w:color w:val="000000"/>
          <w:sz w:val="28"/>
          <w:szCs w:val="28"/>
        </w:rPr>
        <w:t xml:space="preserve">Tổ </w:t>
      </w:r>
      <w:r w:rsidR="000F1473" w:rsidRPr="007E2A46">
        <w:rPr>
          <w:sz w:val="28"/>
          <w:szCs w:val="28"/>
        </w:rPr>
        <w:t xml:space="preserve">quốc; khẳng định sứ mệnh to lớn của Đảng hiện nay là lãnh đạo, đưa đất nước bước vào kỷ nguyên phát triển, </w:t>
      </w:r>
      <w:r w:rsidR="000F1473" w:rsidRPr="007E2A46">
        <w:rPr>
          <w:color w:val="000000"/>
          <w:sz w:val="28"/>
          <w:szCs w:val="28"/>
        </w:rPr>
        <w:t xml:space="preserve">giàu </w:t>
      </w:r>
      <w:r w:rsidR="000F1473" w:rsidRPr="007E2A46">
        <w:rPr>
          <w:sz w:val="28"/>
          <w:szCs w:val="28"/>
        </w:rPr>
        <w:t xml:space="preserve">mạnh, xây dựng thành công nước Việt Nam xã hội chủ nghĩa, dân giàu, nước mạnh, dân chủ, công bằng, văn minh, sánh vai với các cường quốc năm châu, bảo đảm mọi người dân đều có cuộc sổng ấm no, hạnh phúc, được hỗ trợ phát triển, làm giàu, đóng góp ngày càng nhiều cho </w:t>
      </w:r>
      <w:r w:rsidR="000F1473" w:rsidRPr="007E2A46">
        <w:rPr>
          <w:color w:val="000000"/>
          <w:sz w:val="28"/>
          <w:szCs w:val="28"/>
        </w:rPr>
        <w:t xml:space="preserve">hòa </w:t>
      </w:r>
      <w:r w:rsidR="000F1473" w:rsidRPr="007E2A46">
        <w:rPr>
          <w:sz w:val="28"/>
          <w:szCs w:val="28"/>
        </w:rPr>
        <w:t>bình, ổn định, ph</w:t>
      </w:r>
      <w:r w:rsidR="0054314B" w:rsidRPr="007E2A46">
        <w:rPr>
          <w:sz w:val="28"/>
          <w:szCs w:val="28"/>
        </w:rPr>
        <w:t>át triển của khu vực và trên thế</w:t>
      </w:r>
      <w:r w:rsidR="000F1473" w:rsidRPr="007E2A46">
        <w:rPr>
          <w:sz w:val="28"/>
          <w:szCs w:val="28"/>
        </w:rPr>
        <w:t xml:space="preserve"> giới.</w:t>
      </w:r>
    </w:p>
    <w:p w14:paraId="1641E184" w14:textId="77777777" w:rsidR="00102EC4" w:rsidRPr="007E2A46" w:rsidRDefault="008C4B6E" w:rsidP="007E2A46">
      <w:pPr>
        <w:pStyle w:val="BodyText"/>
        <w:tabs>
          <w:tab w:val="left" w:pos="2033"/>
        </w:tabs>
        <w:spacing w:before="120" w:after="120" w:line="240" w:lineRule="auto"/>
        <w:ind w:firstLine="624"/>
        <w:jc w:val="both"/>
        <w:rPr>
          <w:sz w:val="28"/>
          <w:szCs w:val="28"/>
        </w:rPr>
      </w:pPr>
      <w:bookmarkStart w:id="10" w:name="bookmark28"/>
      <w:bookmarkEnd w:id="10"/>
      <w:r w:rsidRPr="007E2A46">
        <w:rPr>
          <w:sz w:val="28"/>
          <w:szCs w:val="28"/>
        </w:rPr>
        <w:t xml:space="preserve">- </w:t>
      </w:r>
      <w:r w:rsidR="000F1473" w:rsidRPr="007E2A46">
        <w:rPr>
          <w:sz w:val="28"/>
          <w:szCs w:val="28"/>
        </w:rPr>
        <w:t xml:space="preserve">Giới thiệu toàn diện quá trình và công tác chuẩn bị đại hội đảng bộ các cấp, Đại hội XIV của Đảng; những quyết sách quan trọng, nhất là việc triển khai đồng bộ bốn chính sách “trụ cột”; làm rõ những điểm mới trong chỉ đạo của Bộ Chính trị, Ban Bí thư về công tác xây dựng văn kiện, công tác chuẩn bị nhân sự Đại </w:t>
      </w:r>
      <w:r w:rsidR="000F1473" w:rsidRPr="007E2A46">
        <w:rPr>
          <w:color w:val="000000"/>
          <w:sz w:val="28"/>
          <w:szCs w:val="28"/>
        </w:rPr>
        <w:t xml:space="preserve">hội </w:t>
      </w:r>
      <w:r w:rsidR="000F1473" w:rsidRPr="007E2A46">
        <w:rPr>
          <w:sz w:val="28"/>
          <w:szCs w:val="28"/>
        </w:rPr>
        <w:t xml:space="preserve">trong bối cảnh thực hiện cuộc cách mạng xây dựng hệ thống chính trị “tinh - gọn - mạnh - hiệu năng - hiệu lực </w:t>
      </w:r>
      <w:r w:rsidR="000F1473" w:rsidRPr="007E2A46">
        <w:rPr>
          <w:color w:val="000000"/>
          <w:sz w:val="28"/>
          <w:szCs w:val="28"/>
        </w:rPr>
        <w:t xml:space="preserve">- </w:t>
      </w:r>
      <w:r w:rsidR="000F1473" w:rsidRPr="007E2A46">
        <w:rPr>
          <w:sz w:val="28"/>
          <w:szCs w:val="28"/>
        </w:rPr>
        <w:t xml:space="preserve">hiệu quả” và thực hiện bước đi lịch sử có ý nghĩa chiến lược khi “sắp xếp lại giang sơn” </w:t>
      </w:r>
      <w:r w:rsidR="000F1473" w:rsidRPr="007E2A46">
        <w:rPr>
          <w:color w:val="000000"/>
          <w:sz w:val="28"/>
          <w:szCs w:val="28"/>
        </w:rPr>
        <w:t xml:space="preserve">- </w:t>
      </w:r>
      <w:r w:rsidR="000F1473" w:rsidRPr="007E2A46">
        <w:rPr>
          <w:sz w:val="28"/>
          <w:szCs w:val="28"/>
        </w:rPr>
        <w:t xml:space="preserve">dấu </w:t>
      </w:r>
      <w:r w:rsidR="000F1473" w:rsidRPr="007E2A46">
        <w:rPr>
          <w:color w:val="000000"/>
          <w:sz w:val="28"/>
          <w:szCs w:val="28"/>
        </w:rPr>
        <w:t xml:space="preserve">mốc </w:t>
      </w:r>
      <w:r w:rsidR="000F1473" w:rsidRPr="007E2A46">
        <w:rPr>
          <w:sz w:val="28"/>
          <w:szCs w:val="28"/>
        </w:rPr>
        <w:t>đánh dấu giai đoạn phát triển mới của đất nước trước thềm kỷ nguyên mới.</w:t>
      </w:r>
    </w:p>
    <w:p w14:paraId="78754816" w14:textId="77777777" w:rsidR="000F1473" w:rsidRPr="007E2A46" w:rsidRDefault="008C4B6E" w:rsidP="007E2A46">
      <w:pPr>
        <w:pStyle w:val="BodyText"/>
        <w:tabs>
          <w:tab w:val="left" w:pos="2033"/>
        </w:tabs>
        <w:spacing w:before="120" w:after="120" w:line="240" w:lineRule="auto"/>
        <w:ind w:firstLine="624"/>
        <w:jc w:val="both"/>
        <w:rPr>
          <w:sz w:val="28"/>
          <w:szCs w:val="28"/>
        </w:rPr>
      </w:pPr>
      <w:r w:rsidRPr="007E2A46">
        <w:rPr>
          <w:sz w:val="28"/>
          <w:szCs w:val="28"/>
        </w:rPr>
        <w:t xml:space="preserve">- </w:t>
      </w:r>
      <w:r w:rsidR="000F1473" w:rsidRPr="007E2A46">
        <w:rPr>
          <w:sz w:val="28"/>
          <w:szCs w:val="28"/>
        </w:rPr>
        <w:t>Tuyên truyền chủ trương, đường l</w:t>
      </w:r>
      <w:r w:rsidR="00891016" w:rsidRPr="007E2A46">
        <w:rPr>
          <w:sz w:val="28"/>
          <w:szCs w:val="28"/>
        </w:rPr>
        <w:t>ố</w:t>
      </w:r>
      <w:r w:rsidR="000F1473" w:rsidRPr="007E2A46">
        <w:rPr>
          <w:sz w:val="28"/>
          <w:szCs w:val="28"/>
        </w:rPr>
        <w:t>i của Đảng, chính sách, pháp luật của Nhà nước về đối ngoại; khẳng định vai trò của Đảng trong lãnh đạo đường lối đối ngoại độc lập, tự chủ, đa phương hóa, đa dạng hóa; chủ động và tích cực hội nhập quốc tể toàn diện, sâu rộng; khẳng định quyết tâm chính trị và đổi mới tư duy của Đảng về xây dựng một nền kinh tế độc lập, tự chủ gắn với chủ động, tích cực hội nhập quốc tế; phát huy mạnh m</w:t>
      </w:r>
      <w:r w:rsidR="00891016" w:rsidRPr="007E2A46">
        <w:rPr>
          <w:sz w:val="28"/>
          <w:szCs w:val="28"/>
        </w:rPr>
        <w:t>ẽ</w:t>
      </w:r>
      <w:r w:rsidR="000F1473" w:rsidRPr="007E2A46">
        <w:rPr>
          <w:sz w:val="28"/>
          <w:szCs w:val="28"/>
        </w:rPr>
        <w:t xml:space="preserve"> nội lực, tranh thủ tối đa thời cơ, thuận lợi, đ</w:t>
      </w:r>
      <w:r w:rsidR="00891016" w:rsidRPr="007E2A46">
        <w:rPr>
          <w:sz w:val="28"/>
          <w:szCs w:val="28"/>
        </w:rPr>
        <w:t>ẩ</w:t>
      </w:r>
      <w:r w:rsidR="000F1473" w:rsidRPr="007E2A46">
        <w:rPr>
          <w:sz w:val="28"/>
          <w:szCs w:val="28"/>
        </w:rPr>
        <w:t>y lùi mọi nguy cơ thách thức, mở rộng không gian sinh tồn, gia t</w:t>
      </w:r>
      <w:r w:rsidR="00891016" w:rsidRPr="007E2A46">
        <w:rPr>
          <w:sz w:val="28"/>
          <w:szCs w:val="28"/>
        </w:rPr>
        <w:t>ă</w:t>
      </w:r>
      <w:r w:rsidR="000F1473" w:rsidRPr="007E2A46">
        <w:rPr>
          <w:sz w:val="28"/>
          <w:szCs w:val="28"/>
        </w:rPr>
        <w:t>ng nguồn lực cho xây dựng và bảo vệ T</w:t>
      </w:r>
      <w:r w:rsidR="00891016" w:rsidRPr="007E2A46">
        <w:rPr>
          <w:sz w:val="28"/>
          <w:szCs w:val="28"/>
        </w:rPr>
        <w:t>ổ</w:t>
      </w:r>
      <w:r w:rsidR="000F1473" w:rsidRPr="007E2A46">
        <w:rPr>
          <w:sz w:val="28"/>
          <w:szCs w:val="28"/>
        </w:rPr>
        <w:t xml:space="preserve"> quốc, phát triển đất nước trong bối cảnh hội nhập quốc tế sâu rộng, tạo thế và lực để đất nước vươn mình.</w:t>
      </w:r>
    </w:p>
    <w:p w14:paraId="465B6A9B" w14:textId="24162AC1" w:rsidR="000D6907" w:rsidRPr="007E2A46" w:rsidRDefault="008C4B6E" w:rsidP="007E2A46">
      <w:pPr>
        <w:pStyle w:val="BodyText"/>
        <w:tabs>
          <w:tab w:val="left" w:pos="2032"/>
        </w:tabs>
        <w:spacing w:before="120" w:after="120" w:line="240" w:lineRule="auto"/>
        <w:ind w:firstLine="624"/>
        <w:jc w:val="both"/>
        <w:rPr>
          <w:sz w:val="28"/>
          <w:szCs w:val="28"/>
        </w:rPr>
      </w:pPr>
      <w:r w:rsidRPr="007E2A46">
        <w:rPr>
          <w:sz w:val="28"/>
          <w:szCs w:val="28"/>
        </w:rPr>
        <w:t xml:space="preserve">- </w:t>
      </w:r>
      <w:r w:rsidR="000F1473" w:rsidRPr="007E2A46">
        <w:rPr>
          <w:sz w:val="28"/>
          <w:szCs w:val="28"/>
        </w:rPr>
        <w:t xml:space="preserve">Tuyên truyền những đóng góp và trách nhiệm của Việt Nam trong khu vực </w:t>
      </w:r>
      <w:r w:rsidR="000F1473" w:rsidRPr="007E2A46">
        <w:rPr>
          <w:sz w:val="28"/>
          <w:szCs w:val="28"/>
        </w:rPr>
        <w:lastRenderedPageBreak/>
        <w:t>và trên thế giới, vào tiến trình cách mạng thể giới; phản ánh, phân tích đặc điểm và xu thế của thời đại, những mâu thuẫn cơ bản, chiều hướng diễn bi</w:t>
      </w:r>
      <w:r w:rsidR="00891016" w:rsidRPr="007E2A46">
        <w:rPr>
          <w:sz w:val="28"/>
          <w:szCs w:val="28"/>
        </w:rPr>
        <w:t>ế</w:t>
      </w:r>
      <w:r w:rsidR="000F1473" w:rsidRPr="007E2A46">
        <w:rPr>
          <w:sz w:val="28"/>
          <w:szCs w:val="28"/>
        </w:rPr>
        <w:t xml:space="preserve">n của thời cuộc, dự báo thời cơ, thuận lợi đưa đất nước “đi tắt đón đầu”, tạo những bước phát triển </w:t>
      </w:r>
      <w:r w:rsidR="00784904" w:rsidRPr="007E2A46">
        <w:rPr>
          <w:sz w:val="28"/>
          <w:szCs w:val="28"/>
        </w:rPr>
        <w:t>đột phá, góp phần hoàn thành hai mục tiêu chiế</w:t>
      </w:r>
      <w:r w:rsidR="000F1473" w:rsidRPr="007E2A46">
        <w:rPr>
          <w:sz w:val="28"/>
          <w:szCs w:val="28"/>
        </w:rPr>
        <w:t>n lược 100 năm của đất nước.</w:t>
      </w:r>
    </w:p>
    <w:p w14:paraId="3C158477" w14:textId="77777777" w:rsidR="000F1473" w:rsidRPr="007E2A46" w:rsidRDefault="000D6907" w:rsidP="007E2A46">
      <w:pPr>
        <w:pStyle w:val="BodyText"/>
        <w:tabs>
          <w:tab w:val="left" w:pos="2032"/>
        </w:tabs>
        <w:spacing w:before="120" w:after="120" w:line="240" w:lineRule="auto"/>
        <w:ind w:firstLine="624"/>
        <w:jc w:val="both"/>
        <w:rPr>
          <w:b/>
          <w:sz w:val="28"/>
          <w:szCs w:val="28"/>
        </w:rPr>
      </w:pPr>
      <w:r w:rsidRPr="007E2A46">
        <w:rPr>
          <w:b/>
          <w:sz w:val="28"/>
          <w:szCs w:val="28"/>
        </w:rPr>
        <w:t xml:space="preserve">2. </w:t>
      </w:r>
      <w:r w:rsidR="000F1473" w:rsidRPr="007E2A46">
        <w:rPr>
          <w:b/>
          <w:sz w:val="28"/>
          <w:szCs w:val="28"/>
        </w:rPr>
        <w:t>Trong th</w:t>
      </w:r>
      <w:r w:rsidRPr="007E2A46">
        <w:rPr>
          <w:b/>
          <w:sz w:val="28"/>
          <w:szCs w:val="28"/>
        </w:rPr>
        <w:t>ờ</w:t>
      </w:r>
      <w:r w:rsidR="000F1473" w:rsidRPr="007E2A46">
        <w:rPr>
          <w:b/>
          <w:sz w:val="28"/>
          <w:szCs w:val="28"/>
        </w:rPr>
        <w:t>i gian diễn ra Đại hội</w:t>
      </w:r>
    </w:p>
    <w:p w14:paraId="2087A000" w14:textId="1EC8B439" w:rsidR="000F1473" w:rsidRPr="007E2A46" w:rsidRDefault="000F1473" w:rsidP="007E2A46">
      <w:pPr>
        <w:pStyle w:val="BodyText"/>
        <w:tabs>
          <w:tab w:val="left" w:pos="2022"/>
        </w:tabs>
        <w:spacing w:before="120" w:after="120" w:line="240" w:lineRule="auto"/>
        <w:ind w:firstLine="624"/>
        <w:jc w:val="both"/>
        <w:rPr>
          <w:sz w:val="28"/>
          <w:szCs w:val="28"/>
        </w:rPr>
      </w:pPr>
      <w:r w:rsidRPr="007E2A46">
        <w:rPr>
          <w:sz w:val="28"/>
          <w:szCs w:val="28"/>
        </w:rPr>
        <w:t>Thông tin về diễn biến, kết quả Đại hội: Phiên khai mạc, b</w:t>
      </w:r>
      <w:r w:rsidR="00891016" w:rsidRPr="007E2A46">
        <w:rPr>
          <w:sz w:val="28"/>
          <w:szCs w:val="28"/>
        </w:rPr>
        <w:t>ế</w:t>
      </w:r>
      <w:r w:rsidRPr="007E2A46">
        <w:rPr>
          <w:sz w:val="28"/>
          <w:szCs w:val="28"/>
        </w:rPr>
        <w:t xml:space="preserve"> mạc; quá trình thảo luận các dự thảo văn kiện; công tác nhân sự Ban Chấp hành Trung ương khóa XIV; phát biểu chỉ đạo của các đ</w:t>
      </w:r>
      <w:r w:rsidR="00784904" w:rsidRPr="007E2A46">
        <w:rPr>
          <w:sz w:val="28"/>
          <w:szCs w:val="28"/>
        </w:rPr>
        <w:t>ồ</w:t>
      </w:r>
      <w:r w:rsidRPr="007E2A46">
        <w:rPr>
          <w:sz w:val="28"/>
          <w:szCs w:val="28"/>
        </w:rPr>
        <w:t>ng chí lãnh đạo cấp cao tại Đại hội.</w:t>
      </w:r>
    </w:p>
    <w:p w14:paraId="0E11E084" w14:textId="78DFE98E" w:rsidR="000F1473" w:rsidRPr="007E2A46" w:rsidRDefault="000F1473" w:rsidP="007E2A46">
      <w:pPr>
        <w:pStyle w:val="BodyText"/>
        <w:tabs>
          <w:tab w:val="left" w:pos="2018"/>
        </w:tabs>
        <w:spacing w:before="120" w:after="120" w:line="240" w:lineRule="auto"/>
        <w:ind w:firstLine="624"/>
        <w:jc w:val="both"/>
        <w:rPr>
          <w:sz w:val="28"/>
          <w:szCs w:val="28"/>
        </w:rPr>
      </w:pPr>
      <w:r w:rsidRPr="007E2A46">
        <w:rPr>
          <w:sz w:val="28"/>
          <w:szCs w:val="28"/>
        </w:rPr>
        <w:t xml:space="preserve">Phản ánh các hoạt động bên </w:t>
      </w:r>
      <w:r w:rsidRPr="007E2A46">
        <w:rPr>
          <w:color w:val="2A2B36"/>
          <w:sz w:val="28"/>
          <w:szCs w:val="28"/>
        </w:rPr>
        <w:t xml:space="preserve">lề </w:t>
      </w:r>
      <w:r w:rsidRPr="007E2A46">
        <w:rPr>
          <w:sz w:val="28"/>
          <w:szCs w:val="28"/>
        </w:rPr>
        <w:t xml:space="preserve">Đại hội; các sự kiện trao </w:t>
      </w:r>
      <w:r w:rsidRPr="007E2A46">
        <w:rPr>
          <w:color w:val="000000"/>
          <w:sz w:val="28"/>
          <w:szCs w:val="28"/>
        </w:rPr>
        <w:t xml:space="preserve">đổi, </w:t>
      </w:r>
      <w:r w:rsidRPr="007E2A46">
        <w:rPr>
          <w:sz w:val="28"/>
          <w:szCs w:val="28"/>
        </w:rPr>
        <w:t xml:space="preserve">gặp gỡ, giao lưu; sự quan tâm, kỳ vọng của cộng đồng người Việt Nam </w:t>
      </w:r>
      <w:r w:rsidRPr="007E2A46">
        <w:rPr>
          <w:color w:val="000000"/>
          <w:sz w:val="28"/>
          <w:szCs w:val="28"/>
        </w:rPr>
        <w:t xml:space="preserve">ở </w:t>
      </w:r>
      <w:r w:rsidRPr="007E2A46">
        <w:rPr>
          <w:sz w:val="28"/>
          <w:szCs w:val="28"/>
        </w:rPr>
        <w:t>nước ngoài và sự chú ý của dư luận quốc tế đối với Đại hội; các hoạt động đối ngoại Đảng, ngoại giao Nhà nước, ngoại giao nhân dân liên quan đ</w:t>
      </w:r>
      <w:r w:rsidR="00784904" w:rsidRPr="007E2A46">
        <w:rPr>
          <w:sz w:val="28"/>
          <w:szCs w:val="28"/>
        </w:rPr>
        <w:t>ến Đại hội XIV; các đoàn đại biể</w:t>
      </w:r>
      <w:r w:rsidRPr="007E2A46">
        <w:rPr>
          <w:sz w:val="28"/>
          <w:szCs w:val="28"/>
        </w:rPr>
        <w:t>u khách mời nước ngoài tham dự Đại hội; các hoạt động chúc mừng của bạn bè quốc tế.</w:t>
      </w:r>
    </w:p>
    <w:p w14:paraId="5EDEEA7D" w14:textId="6DDEB363" w:rsidR="000F1473" w:rsidRPr="007E2A46" w:rsidRDefault="000F1473" w:rsidP="007E2A46">
      <w:pPr>
        <w:pStyle w:val="BodyText"/>
        <w:tabs>
          <w:tab w:val="left" w:pos="2022"/>
        </w:tabs>
        <w:spacing w:before="120" w:after="120" w:line="240" w:lineRule="auto"/>
        <w:ind w:firstLine="624"/>
        <w:jc w:val="both"/>
        <w:rPr>
          <w:sz w:val="28"/>
          <w:szCs w:val="28"/>
        </w:rPr>
      </w:pPr>
      <w:r w:rsidRPr="007E2A46">
        <w:rPr>
          <w:sz w:val="28"/>
          <w:szCs w:val="28"/>
        </w:rPr>
        <w:t xml:space="preserve">Phản ánh các hoạt động chào mừng Đại hội Đảng trên toàn quốc; các công trình lớn, dự án trọng điểm kỷ niệm dấu mốc </w:t>
      </w:r>
      <w:r w:rsidRPr="007E2A46">
        <w:rPr>
          <w:color w:val="000000"/>
          <w:sz w:val="28"/>
          <w:szCs w:val="28"/>
        </w:rPr>
        <w:t xml:space="preserve">Đại </w:t>
      </w:r>
      <w:r w:rsidRPr="007E2A46">
        <w:rPr>
          <w:sz w:val="28"/>
          <w:szCs w:val="28"/>
        </w:rPr>
        <w:t xml:space="preserve">hội XIV; các phong trào thi đua lập thành tích chào mừng Đại hội; kết quả thực hiện Cuộc vận động học tập và </w:t>
      </w:r>
      <w:r w:rsidRPr="007E2A46">
        <w:rPr>
          <w:color w:val="000000"/>
          <w:sz w:val="28"/>
          <w:szCs w:val="28"/>
        </w:rPr>
        <w:t xml:space="preserve">làm </w:t>
      </w:r>
      <w:r w:rsidRPr="007E2A46">
        <w:rPr>
          <w:sz w:val="28"/>
          <w:szCs w:val="28"/>
        </w:rPr>
        <w:t>theo tư tưởng, đạo đức, phong cách Hồ Chí Minh, các phong trào thi đua yêu nước, các cuộc vận động hướng tới mục tiêu nâng cao đời s</w:t>
      </w:r>
      <w:r w:rsidR="00784904" w:rsidRPr="007E2A46">
        <w:rPr>
          <w:sz w:val="28"/>
          <w:szCs w:val="28"/>
        </w:rPr>
        <w:t>ố</w:t>
      </w:r>
      <w:r w:rsidRPr="007E2A46">
        <w:rPr>
          <w:sz w:val="28"/>
          <w:szCs w:val="28"/>
        </w:rPr>
        <w:t>ng vật ch</w:t>
      </w:r>
      <w:r w:rsidR="003C04E8" w:rsidRPr="007E2A46">
        <w:rPr>
          <w:sz w:val="28"/>
          <w:szCs w:val="28"/>
        </w:rPr>
        <w:t>ấ</w:t>
      </w:r>
      <w:r w:rsidRPr="007E2A46">
        <w:rPr>
          <w:sz w:val="28"/>
          <w:szCs w:val="28"/>
        </w:rPr>
        <w:t>t, tinh th</w:t>
      </w:r>
      <w:r w:rsidR="003C04E8" w:rsidRPr="007E2A46">
        <w:rPr>
          <w:sz w:val="28"/>
          <w:szCs w:val="28"/>
        </w:rPr>
        <w:t>ầ</w:t>
      </w:r>
      <w:r w:rsidRPr="007E2A46">
        <w:rPr>
          <w:sz w:val="28"/>
          <w:szCs w:val="28"/>
        </w:rPr>
        <w:t>n cho Nhân dân.</w:t>
      </w:r>
    </w:p>
    <w:p w14:paraId="59AE6BF8" w14:textId="77777777" w:rsidR="00B4173E" w:rsidRPr="007E2A46" w:rsidRDefault="000F1473" w:rsidP="007E2A46">
      <w:pPr>
        <w:pStyle w:val="BodyText"/>
        <w:tabs>
          <w:tab w:val="left" w:pos="2033"/>
        </w:tabs>
        <w:spacing w:before="120" w:after="120" w:line="240" w:lineRule="auto"/>
        <w:ind w:firstLine="624"/>
        <w:jc w:val="both"/>
        <w:rPr>
          <w:sz w:val="28"/>
          <w:szCs w:val="28"/>
        </w:rPr>
      </w:pPr>
      <w:r w:rsidRPr="007E2A46">
        <w:rPr>
          <w:sz w:val="28"/>
          <w:szCs w:val="28"/>
        </w:rPr>
        <w:t>Đấu tranh, phản bác kịp thời, có hiệu quả các luận điệu sai trái, xuyên tạc, kích động ch</w:t>
      </w:r>
      <w:r w:rsidR="003C04E8" w:rsidRPr="007E2A46">
        <w:rPr>
          <w:sz w:val="28"/>
          <w:szCs w:val="28"/>
        </w:rPr>
        <w:t>ố</w:t>
      </w:r>
      <w:r w:rsidRPr="007E2A46">
        <w:rPr>
          <w:sz w:val="28"/>
          <w:szCs w:val="28"/>
        </w:rPr>
        <w:t>ng phá của các th</w:t>
      </w:r>
      <w:r w:rsidR="003C04E8" w:rsidRPr="007E2A46">
        <w:rPr>
          <w:sz w:val="28"/>
          <w:szCs w:val="28"/>
        </w:rPr>
        <w:t>ế</w:t>
      </w:r>
      <w:r w:rsidRPr="007E2A46">
        <w:rPr>
          <w:sz w:val="28"/>
          <w:szCs w:val="28"/>
        </w:rPr>
        <w:t xml:space="preserve"> lực trong và ngoài nước liên quan đ</w:t>
      </w:r>
      <w:r w:rsidR="003C04E8" w:rsidRPr="007E2A46">
        <w:rPr>
          <w:sz w:val="28"/>
          <w:szCs w:val="28"/>
        </w:rPr>
        <w:t>ế</w:t>
      </w:r>
      <w:r w:rsidRPr="007E2A46">
        <w:rPr>
          <w:sz w:val="28"/>
          <w:szCs w:val="28"/>
        </w:rPr>
        <w:t>n Đại hội.</w:t>
      </w:r>
    </w:p>
    <w:p w14:paraId="5717103A" w14:textId="0CC51564" w:rsidR="00B4173E" w:rsidRPr="007E2A46" w:rsidRDefault="00D030AE" w:rsidP="007E2A46">
      <w:pPr>
        <w:pStyle w:val="BodyText"/>
        <w:tabs>
          <w:tab w:val="left" w:pos="2033"/>
        </w:tabs>
        <w:spacing w:before="120" w:after="120" w:line="240" w:lineRule="auto"/>
        <w:ind w:firstLine="624"/>
        <w:jc w:val="both"/>
        <w:rPr>
          <w:b/>
          <w:sz w:val="28"/>
          <w:szCs w:val="28"/>
        </w:rPr>
      </w:pPr>
      <w:r w:rsidRPr="007E2A46">
        <w:rPr>
          <w:b/>
          <w:sz w:val="28"/>
          <w:szCs w:val="28"/>
        </w:rPr>
        <w:t>3</w:t>
      </w:r>
      <w:r w:rsidR="00B4173E" w:rsidRPr="007E2A46">
        <w:rPr>
          <w:b/>
          <w:sz w:val="28"/>
          <w:szCs w:val="28"/>
        </w:rPr>
        <w:t>.</w:t>
      </w:r>
      <w:r w:rsidR="000F1473" w:rsidRPr="007E2A46">
        <w:rPr>
          <w:b/>
          <w:sz w:val="28"/>
          <w:szCs w:val="28"/>
        </w:rPr>
        <w:t xml:space="preserve"> Sau Đại hội</w:t>
      </w:r>
    </w:p>
    <w:p w14:paraId="23D5B90A" w14:textId="44700C8B" w:rsidR="00B4173E" w:rsidRPr="007E2A46" w:rsidRDefault="008C4B6E" w:rsidP="007E2A46">
      <w:pPr>
        <w:pStyle w:val="BodyText"/>
        <w:tabs>
          <w:tab w:val="left" w:pos="2033"/>
        </w:tabs>
        <w:spacing w:before="120" w:after="120" w:line="240" w:lineRule="auto"/>
        <w:ind w:firstLine="624"/>
        <w:jc w:val="both"/>
        <w:rPr>
          <w:sz w:val="28"/>
          <w:szCs w:val="28"/>
        </w:rPr>
      </w:pPr>
      <w:r w:rsidRPr="007E2A46">
        <w:rPr>
          <w:sz w:val="28"/>
          <w:szCs w:val="28"/>
        </w:rPr>
        <w:t xml:space="preserve">- </w:t>
      </w:r>
      <w:r w:rsidR="000F1473" w:rsidRPr="007E2A46">
        <w:rPr>
          <w:sz w:val="28"/>
          <w:szCs w:val="28"/>
        </w:rPr>
        <w:t>Giới thiệu nội dung và những</w:t>
      </w:r>
      <w:r w:rsidR="00C107FB" w:rsidRPr="007E2A46">
        <w:rPr>
          <w:sz w:val="28"/>
          <w:szCs w:val="28"/>
        </w:rPr>
        <w:t xml:space="preserve"> điểm mới, đột phá của Nghị quyế</w:t>
      </w:r>
      <w:r w:rsidR="000F1473" w:rsidRPr="007E2A46">
        <w:rPr>
          <w:sz w:val="28"/>
          <w:szCs w:val="28"/>
        </w:rPr>
        <w:t xml:space="preserve">t Đại hội XIV, của các văn kiện chính </w:t>
      </w:r>
      <w:r w:rsidR="000F1473" w:rsidRPr="007E2A46">
        <w:rPr>
          <w:color w:val="000000"/>
          <w:sz w:val="28"/>
          <w:szCs w:val="28"/>
        </w:rPr>
        <w:t xml:space="preserve">thức </w:t>
      </w:r>
      <w:r w:rsidR="000F1473" w:rsidRPr="007E2A46">
        <w:rPr>
          <w:sz w:val="28"/>
          <w:szCs w:val="28"/>
        </w:rPr>
        <w:t xml:space="preserve">được thông qua tại Đại hội; giới thiệu Ban Chấp hành Trung ương Đảng khóa XIV, Bộ Chính trị, Ban Bí thư nhiệm kỳ mới, nhấn mạnh tính kế thừa và phát triển trong công tác cán bộ, đáp ứng yêu cầu lãnh đạo đất nước trong giai đoạn mới, thể hiện rõ tình thần </w:t>
      </w:r>
      <w:r w:rsidR="000F1473" w:rsidRPr="007E2A46">
        <w:rPr>
          <w:color w:val="000000"/>
          <w:sz w:val="28"/>
          <w:szCs w:val="28"/>
        </w:rPr>
        <w:t xml:space="preserve">đổi </w:t>
      </w:r>
      <w:r w:rsidR="000F1473" w:rsidRPr="007E2A46">
        <w:rPr>
          <w:sz w:val="28"/>
          <w:szCs w:val="28"/>
        </w:rPr>
        <w:t>mới, đoàn kết, thống nhất trong Đảng; phản ánh hoạt động học tập, quán triệt Nghị quyết Đại hội XIV; các chương trình hành động thực hiện Nghị quyết</w:t>
      </w:r>
      <w:r w:rsidR="000F1473" w:rsidRPr="007E2A46">
        <w:rPr>
          <w:color w:val="2A2B36"/>
          <w:sz w:val="28"/>
          <w:szCs w:val="28"/>
        </w:rPr>
        <w:t>.</w:t>
      </w:r>
      <w:r w:rsidR="000F1473" w:rsidRPr="007E2A46">
        <w:rPr>
          <w:sz w:val="28"/>
          <w:szCs w:val="28"/>
        </w:rPr>
        <w:t>..</w:t>
      </w:r>
    </w:p>
    <w:p w14:paraId="6797CEAB" w14:textId="792F3A1F" w:rsidR="006C7ECC" w:rsidRPr="007E2A46" w:rsidRDefault="008C4B6E" w:rsidP="007E2A46">
      <w:pPr>
        <w:pStyle w:val="BodyText"/>
        <w:tabs>
          <w:tab w:val="left" w:pos="2033"/>
        </w:tabs>
        <w:spacing w:before="120" w:after="120" w:line="240" w:lineRule="auto"/>
        <w:ind w:firstLine="624"/>
        <w:jc w:val="both"/>
        <w:rPr>
          <w:sz w:val="28"/>
          <w:szCs w:val="28"/>
        </w:rPr>
      </w:pPr>
      <w:r w:rsidRPr="007E2A46">
        <w:rPr>
          <w:sz w:val="28"/>
          <w:szCs w:val="28"/>
        </w:rPr>
        <w:t xml:space="preserve">- </w:t>
      </w:r>
      <w:r w:rsidR="000F1473" w:rsidRPr="007E2A46">
        <w:rPr>
          <w:sz w:val="28"/>
          <w:szCs w:val="28"/>
        </w:rPr>
        <w:t xml:space="preserve">Tiếp tục khẳng định chính sách đối ngoại nhất quán, tinh thần chủ động, tích cực hội nhập quốc tế của Việt Nam; khẳng định mối quan hệ gắn bó bền chặt giữa Đảng Cộng sản Việt Nam với các chính đảng, giữa Việt Nam với các nước, các dân tộc yêu chuộng hòa bình trên thế giới; gắn kết sự nghiệp của đất nước với những mục tiêu tiến bộ của nhân loại, chủ nghĩa yêu nước chân chính với chủ nghĩa quốc tế trong sáng; những đóng góp tích cực của Việt Nam với thế giới, trong cuộc đấu tranh vì </w:t>
      </w:r>
      <w:r w:rsidR="000F1473" w:rsidRPr="007E2A46">
        <w:rPr>
          <w:color w:val="000000"/>
          <w:sz w:val="28"/>
          <w:szCs w:val="28"/>
        </w:rPr>
        <w:t xml:space="preserve">hòa </w:t>
      </w:r>
      <w:r w:rsidR="000F1473" w:rsidRPr="007E2A46">
        <w:rPr>
          <w:sz w:val="28"/>
          <w:szCs w:val="28"/>
        </w:rPr>
        <w:t xml:space="preserve">bình, độc lập dân tộc, dân chủ và tiến bộ xã hội; lan </w:t>
      </w:r>
      <w:r w:rsidR="000F1473" w:rsidRPr="007E2A46">
        <w:rPr>
          <w:color w:val="000000"/>
          <w:sz w:val="28"/>
          <w:szCs w:val="28"/>
        </w:rPr>
        <w:t xml:space="preserve">tỏa </w:t>
      </w:r>
      <w:r w:rsidR="000F1473" w:rsidRPr="007E2A46">
        <w:rPr>
          <w:sz w:val="28"/>
          <w:szCs w:val="28"/>
        </w:rPr>
        <w:t>mạnh mẽ tinh thần Việt Nam độc lập, tự chủ, hòa bình, hợp tác, hữu nghị, phát triển, phồn vinh, hạnh phúc, tạo nguồn cảm hứng, khơi dậy khát vọng phát triển trong khu vực và trên thế gi</w:t>
      </w:r>
      <w:r w:rsidR="003C04E8" w:rsidRPr="007E2A46">
        <w:rPr>
          <w:sz w:val="28"/>
          <w:szCs w:val="28"/>
        </w:rPr>
        <w:t>ớ</w:t>
      </w:r>
      <w:r w:rsidR="000F1473" w:rsidRPr="007E2A46">
        <w:rPr>
          <w:sz w:val="28"/>
          <w:szCs w:val="28"/>
        </w:rPr>
        <w:t>i.</w:t>
      </w:r>
    </w:p>
    <w:p w14:paraId="45E06A09" w14:textId="77777777" w:rsidR="002F2C9E" w:rsidRPr="007E2A46" w:rsidRDefault="008C4B6E" w:rsidP="007E2A46">
      <w:pPr>
        <w:pStyle w:val="BodyText"/>
        <w:tabs>
          <w:tab w:val="left" w:pos="2038"/>
        </w:tabs>
        <w:spacing w:before="120" w:after="120" w:line="240" w:lineRule="auto"/>
        <w:ind w:firstLine="624"/>
        <w:jc w:val="both"/>
        <w:rPr>
          <w:sz w:val="28"/>
          <w:szCs w:val="28"/>
        </w:rPr>
      </w:pPr>
      <w:r w:rsidRPr="007E2A46">
        <w:rPr>
          <w:sz w:val="28"/>
          <w:szCs w:val="28"/>
        </w:rPr>
        <w:t xml:space="preserve">- </w:t>
      </w:r>
      <w:r w:rsidR="000F1473" w:rsidRPr="007E2A46">
        <w:rPr>
          <w:sz w:val="28"/>
          <w:szCs w:val="28"/>
        </w:rPr>
        <w:t>Đẩy mạnh thông tin kết quả Đại hội XIV; khẳng định và làm rõ các quan điểm, chính sách nhất quán của Đảng và Nhà nước ta về đối ngoại sau Đại hội đ</w:t>
      </w:r>
      <w:r w:rsidR="003C04E8" w:rsidRPr="007E2A46">
        <w:rPr>
          <w:sz w:val="28"/>
          <w:szCs w:val="28"/>
        </w:rPr>
        <w:t>ế</w:t>
      </w:r>
      <w:r w:rsidR="000F1473" w:rsidRPr="007E2A46">
        <w:rPr>
          <w:sz w:val="28"/>
          <w:szCs w:val="28"/>
        </w:rPr>
        <w:t xml:space="preserve">n </w:t>
      </w:r>
      <w:r w:rsidR="000F1473" w:rsidRPr="007E2A46">
        <w:rPr>
          <w:sz w:val="28"/>
          <w:szCs w:val="28"/>
        </w:rPr>
        <w:lastRenderedPageBreak/>
        <w:t>các chính đảng, tổ chức quốc t</w:t>
      </w:r>
      <w:r w:rsidR="003C04E8" w:rsidRPr="007E2A46">
        <w:rPr>
          <w:sz w:val="28"/>
          <w:szCs w:val="28"/>
        </w:rPr>
        <w:t>ế</w:t>
      </w:r>
      <w:r w:rsidR="000F1473" w:rsidRPr="007E2A46">
        <w:rPr>
          <w:sz w:val="28"/>
          <w:szCs w:val="28"/>
        </w:rPr>
        <w:t xml:space="preserve">, cơ quan đại diện ngoại giao, báo chí nước ngoài và cộng đồng người Việt Nam </w:t>
      </w:r>
      <w:r w:rsidR="000F1473" w:rsidRPr="007E2A46">
        <w:rPr>
          <w:color w:val="2A2B36"/>
          <w:sz w:val="28"/>
          <w:szCs w:val="28"/>
        </w:rPr>
        <w:t xml:space="preserve">ở </w:t>
      </w:r>
      <w:r w:rsidR="000F1473" w:rsidRPr="007E2A46">
        <w:rPr>
          <w:sz w:val="28"/>
          <w:szCs w:val="28"/>
        </w:rPr>
        <w:t>nước ngoài góp phần tăng cường hiểu biết, xây dựng lòng tin, củng cố và thúc đẩy quan hệ hợp tác với các đối tác.</w:t>
      </w:r>
    </w:p>
    <w:p w14:paraId="4D50B508" w14:textId="77777777" w:rsidR="002F2C9E" w:rsidRPr="007E2A46" w:rsidRDefault="000F1473" w:rsidP="007E2A46">
      <w:pPr>
        <w:pStyle w:val="BodyText"/>
        <w:tabs>
          <w:tab w:val="left" w:pos="2047"/>
        </w:tabs>
        <w:spacing w:before="120" w:after="120" w:line="240" w:lineRule="auto"/>
        <w:ind w:firstLine="624"/>
        <w:jc w:val="both"/>
        <w:rPr>
          <w:sz w:val="28"/>
          <w:szCs w:val="28"/>
        </w:rPr>
      </w:pPr>
      <w:r w:rsidRPr="007E2A46">
        <w:rPr>
          <w:b/>
          <w:sz w:val="28"/>
          <w:szCs w:val="28"/>
        </w:rPr>
        <w:t xml:space="preserve">III </w:t>
      </w:r>
      <w:r w:rsidR="008C4B6E" w:rsidRPr="007E2A46">
        <w:rPr>
          <w:b/>
          <w:sz w:val="28"/>
          <w:szCs w:val="28"/>
        </w:rPr>
        <w:t>-</w:t>
      </w:r>
      <w:r w:rsidRPr="007E2A46">
        <w:rPr>
          <w:b/>
          <w:sz w:val="28"/>
          <w:szCs w:val="28"/>
        </w:rPr>
        <w:t xml:space="preserve"> HÌNH THỨC TRIỂN KHAI</w:t>
      </w:r>
    </w:p>
    <w:p w14:paraId="2C3DE4F9" w14:textId="43C1D887" w:rsidR="002F2C9E" w:rsidRPr="007E2A46" w:rsidRDefault="002F075F" w:rsidP="007E2A46">
      <w:pPr>
        <w:pStyle w:val="BodyText"/>
        <w:tabs>
          <w:tab w:val="left" w:pos="2047"/>
        </w:tabs>
        <w:spacing w:before="120" w:after="120" w:line="240" w:lineRule="auto"/>
        <w:ind w:firstLine="624"/>
        <w:jc w:val="both"/>
        <w:rPr>
          <w:strike/>
          <w:color w:val="FF0000"/>
          <w:spacing w:val="-4"/>
          <w:sz w:val="28"/>
          <w:szCs w:val="28"/>
        </w:rPr>
      </w:pPr>
      <w:r w:rsidRPr="007E2A46">
        <w:rPr>
          <w:spacing w:val="-4"/>
          <w:sz w:val="28"/>
          <w:szCs w:val="28"/>
        </w:rPr>
        <w:t>1. Đẩy mạnh công tác thông tin đối ngoại thông qua các hoạt động đối ngoại của lãnh đạo cấp uỷ, chính quyền</w:t>
      </w:r>
      <w:r w:rsidR="00B11E41" w:rsidRPr="007E2A46">
        <w:rPr>
          <w:spacing w:val="-4"/>
          <w:sz w:val="28"/>
          <w:szCs w:val="28"/>
        </w:rPr>
        <w:t xml:space="preserve"> các cấp</w:t>
      </w:r>
      <w:r w:rsidRPr="007E2A46">
        <w:rPr>
          <w:spacing w:val="-4"/>
          <w:sz w:val="28"/>
          <w:szCs w:val="28"/>
        </w:rPr>
        <w:t>, giao lưu nhân dân</w:t>
      </w:r>
      <w:r w:rsidR="00B11E41" w:rsidRPr="007E2A46">
        <w:rPr>
          <w:spacing w:val="-4"/>
          <w:sz w:val="28"/>
          <w:szCs w:val="28"/>
        </w:rPr>
        <w:t xml:space="preserve"> trên địa bàn tỉnh Cao Bằng.</w:t>
      </w:r>
    </w:p>
    <w:p w14:paraId="5D8601F7" w14:textId="2E146D9A" w:rsidR="002F2C9E" w:rsidRPr="007E2A46" w:rsidRDefault="00FA4A28" w:rsidP="007E2A46">
      <w:pPr>
        <w:pStyle w:val="BodyText"/>
        <w:tabs>
          <w:tab w:val="left" w:pos="2057"/>
        </w:tabs>
        <w:spacing w:before="120" w:after="120" w:line="240" w:lineRule="auto"/>
        <w:ind w:firstLine="624"/>
        <w:jc w:val="both"/>
        <w:rPr>
          <w:sz w:val="28"/>
          <w:szCs w:val="28"/>
        </w:rPr>
      </w:pPr>
      <w:r w:rsidRPr="007E2A46">
        <w:rPr>
          <w:bCs/>
          <w:color w:val="000000" w:themeColor="text1"/>
          <w:sz w:val="28"/>
          <w:szCs w:val="28"/>
          <w:lang w:bidi="vi-VN"/>
        </w:rPr>
        <w:t>2. Tuyên truyền qua báo chí, ấn phẩm, mạng xã hội</w:t>
      </w:r>
      <w:r w:rsidR="00F83B93" w:rsidRPr="007E2A46">
        <w:rPr>
          <w:bCs/>
          <w:color w:val="000000" w:themeColor="text1"/>
          <w:sz w:val="28"/>
          <w:szCs w:val="28"/>
          <w:lang w:bidi="vi-VN"/>
        </w:rPr>
        <w:t xml:space="preserve"> tại</w:t>
      </w:r>
      <w:r w:rsidRPr="007E2A46">
        <w:rPr>
          <w:bCs/>
          <w:color w:val="000000" w:themeColor="text1"/>
          <w:sz w:val="28"/>
          <w:szCs w:val="28"/>
          <w:lang w:bidi="vi-VN"/>
        </w:rPr>
        <w:t xml:space="preserve"> các cơ quan, đơn vị có ấn phẩm, cổng/trang thông tin điện tử, tài khoản mạng xã hội</w:t>
      </w:r>
      <w:r w:rsidR="008C4B6E" w:rsidRPr="007E2A46">
        <w:rPr>
          <w:bCs/>
          <w:color w:val="000000" w:themeColor="text1"/>
          <w:sz w:val="28"/>
          <w:szCs w:val="28"/>
          <w:lang w:bidi="vi-VN"/>
        </w:rPr>
        <w:t>, nền tảng số</w:t>
      </w:r>
      <w:r w:rsidR="00F80A19" w:rsidRPr="007E2A46">
        <w:rPr>
          <w:sz w:val="28"/>
          <w:szCs w:val="28"/>
        </w:rPr>
        <w:t>.</w:t>
      </w:r>
    </w:p>
    <w:p w14:paraId="790654F1" w14:textId="22600A83" w:rsidR="002F2C9E" w:rsidRPr="007E2A46" w:rsidRDefault="008C4B6E" w:rsidP="007E2A46">
      <w:pPr>
        <w:pStyle w:val="BodyText"/>
        <w:tabs>
          <w:tab w:val="left" w:pos="2057"/>
        </w:tabs>
        <w:spacing w:before="120" w:after="120" w:line="240" w:lineRule="auto"/>
        <w:ind w:firstLine="624"/>
        <w:jc w:val="both"/>
        <w:rPr>
          <w:sz w:val="28"/>
          <w:szCs w:val="28"/>
        </w:rPr>
      </w:pPr>
      <w:r w:rsidRPr="007E2A46">
        <w:rPr>
          <w:sz w:val="28"/>
          <w:szCs w:val="28"/>
        </w:rPr>
        <w:t>3.</w:t>
      </w:r>
      <w:r w:rsidR="00AC4ACE" w:rsidRPr="007E2A46">
        <w:rPr>
          <w:sz w:val="28"/>
          <w:szCs w:val="28"/>
        </w:rPr>
        <w:t xml:space="preserve"> </w:t>
      </w:r>
      <w:r w:rsidR="000F1473" w:rsidRPr="007E2A46">
        <w:rPr>
          <w:sz w:val="28"/>
          <w:szCs w:val="28"/>
        </w:rPr>
        <w:t xml:space="preserve">Tổ chức </w:t>
      </w:r>
      <w:r w:rsidRPr="007E2A46">
        <w:rPr>
          <w:sz w:val="28"/>
          <w:szCs w:val="28"/>
        </w:rPr>
        <w:t>tuyên truyền</w:t>
      </w:r>
      <w:r w:rsidR="000F1473" w:rsidRPr="007E2A46">
        <w:rPr>
          <w:sz w:val="28"/>
          <w:szCs w:val="28"/>
        </w:rPr>
        <w:t xml:space="preserve"> có trọng </w:t>
      </w:r>
      <w:r w:rsidRPr="007E2A46">
        <w:rPr>
          <w:sz w:val="28"/>
          <w:szCs w:val="28"/>
        </w:rPr>
        <w:t>đ</w:t>
      </w:r>
      <w:r w:rsidR="000F1473" w:rsidRPr="007E2A46">
        <w:rPr>
          <w:sz w:val="28"/>
          <w:szCs w:val="28"/>
        </w:rPr>
        <w:t>i</w:t>
      </w:r>
      <w:r w:rsidRPr="007E2A46">
        <w:rPr>
          <w:sz w:val="28"/>
          <w:szCs w:val="28"/>
        </w:rPr>
        <w:t>ể</w:t>
      </w:r>
      <w:r w:rsidR="000F1473" w:rsidRPr="007E2A46">
        <w:rPr>
          <w:sz w:val="28"/>
          <w:szCs w:val="28"/>
        </w:rPr>
        <w:t>m trên mạng xã hội và các nền tảng số trong và ngoài nước; đẩy mạnh lan tỏa thông tin chính th</w:t>
      </w:r>
      <w:r w:rsidRPr="007E2A46">
        <w:rPr>
          <w:sz w:val="28"/>
          <w:szCs w:val="28"/>
        </w:rPr>
        <w:t>ố</w:t>
      </w:r>
      <w:r w:rsidR="000F1473" w:rsidRPr="007E2A46">
        <w:rPr>
          <w:sz w:val="28"/>
          <w:szCs w:val="28"/>
        </w:rPr>
        <w:t>ng v</w:t>
      </w:r>
      <w:r w:rsidRPr="007E2A46">
        <w:rPr>
          <w:sz w:val="28"/>
          <w:szCs w:val="28"/>
        </w:rPr>
        <w:t>ề</w:t>
      </w:r>
      <w:r w:rsidR="000F1473" w:rsidRPr="007E2A46">
        <w:rPr>
          <w:sz w:val="28"/>
          <w:szCs w:val="28"/>
        </w:rPr>
        <w:t xml:space="preserve"> Đại hội; phát huy vai trò của đội ngũ sáng tạo nội dung, người có ảnh hưởng (KOLs), tổ chức truyền thông đa phương tiện, linh hoạt, hiệu quả, phù hợp với các đ</w:t>
      </w:r>
      <w:r w:rsidRPr="007E2A46">
        <w:rPr>
          <w:sz w:val="28"/>
          <w:szCs w:val="28"/>
        </w:rPr>
        <w:t>ố</w:t>
      </w:r>
      <w:r w:rsidR="000F1473" w:rsidRPr="007E2A46">
        <w:rPr>
          <w:sz w:val="28"/>
          <w:szCs w:val="28"/>
        </w:rPr>
        <w:t>i tượng tiếp nhận.</w:t>
      </w:r>
    </w:p>
    <w:p w14:paraId="02F59731" w14:textId="41146253" w:rsidR="006C7ECC" w:rsidRPr="007E2A46" w:rsidRDefault="00F80A19" w:rsidP="007E2A46">
      <w:pPr>
        <w:pStyle w:val="BodyText"/>
        <w:tabs>
          <w:tab w:val="left" w:pos="2057"/>
        </w:tabs>
        <w:spacing w:before="120" w:after="120" w:line="240" w:lineRule="auto"/>
        <w:ind w:firstLine="624"/>
        <w:jc w:val="both"/>
        <w:rPr>
          <w:sz w:val="28"/>
          <w:szCs w:val="28"/>
        </w:rPr>
      </w:pPr>
      <w:r w:rsidRPr="007E2A46">
        <w:rPr>
          <w:sz w:val="28"/>
          <w:szCs w:val="28"/>
        </w:rPr>
        <w:t>4.</w:t>
      </w:r>
      <w:r w:rsidR="00AC4ACE" w:rsidRPr="007E2A46">
        <w:rPr>
          <w:sz w:val="28"/>
          <w:szCs w:val="28"/>
        </w:rPr>
        <w:t xml:space="preserve"> </w:t>
      </w:r>
      <w:r w:rsidR="000F1473" w:rsidRPr="007E2A46">
        <w:rPr>
          <w:sz w:val="28"/>
          <w:szCs w:val="28"/>
        </w:rPr>
        <w:t>Đẩy mạnh hoạt động đối ngoại nhân dân, lồng ghép nội dung tuyên truyền về Đại hội trong các chương trình giao lưu v</w:t>
      </w:r>
      <w:r w:rsidR="00F83B93" w:rsidRPr="007E2A46">
        <w:rPr>
          <w:sz w:val="28"/>
          <w:szCs w:val="28"/>
        </w:rPr>
        <w:t>ă</w:t>
      </w:r>
      <w:r w:rsidR="000F1473" w:rsidRPr="007E2A46">
        <w:rPr>
          <w:sz w:val="28"/>
          <w:szCs w:val="28"/>
        </w:rPr>
        <w:t>n hóa, thể thao, hữu nghị với bạn bè quốc tế; phối hợp tổ chức các sự kiện có yếu tố đ</w:t>
      </w:r>
      <w:r w:rsidRPr="007E2A46">
        <w:rPr>
          <w:sz w:val="28"/>
          <w:szCs w:val="28"/>
        </w:rPr>
        <w:t>ố</w:t>
      </w:r>
      <w:r w:rsidR="000F1473" w:rsidRPr="007E2A46">
        <w:rPr>
          <w:sz w:val="28"/>
          <w:szCs w:val="28"/>
        </w:rPr>
        <w:t xml:space="preserve">i ngoại nhằm giới thiệu về </w:t>
      </w:r>
      <w:r w:rsidR="000F1473" w:rsidRPr="007E2A46">
        <w:rPr>
          <w:color w:val="000000"/>
          <w:sz w:val="28"/>
          <w:szCs w:val="28"/>
        </w:rPr>
        <w:t xml:space="preserve">đất </w:t>
      </w:r>
      <w:r w:rsidR="000F1473" w:rsidRPr="007E2A46">
        <w:rPr>
          <w:sz w:val="28"/>
          <w:szCs w:val="28"/>
        </w:rPr>
        <w:t>nước, con người, định hướng phát triển và đường lối đối ngoại của Việt Nam.</w:t>
      </w:r>
    </w:p>
    <w:p w14:paraId="22B5ED2C" w14:textId="77777777" w:rsidR="00F80A19" w:rsidRPr="007E2A46" w:rsidRDefault="00F80A19" w:rsidP="007E2A46">
      <w:pPr>
        <w:pStyle w:val="BodyText"/>
        <w:tabs>
          <w:tab w:val="left" w:pos="2042"/>
        </w:tabs>
        <w:spacing w:before="120" w:after="120" w:line="240" w:lineRule="auto"/>
        <w:ind w:firstLine="624"/>
        <w:jc w:val="both"/>
        <w:rPr>
          <w:sz w:val="28"/>
          <w:szCs w:val="28"/>
        </w:rPr>
      </w:pPr>
      <w:r w:rsidRPr="007E2A46">
        <w:rPr>
          <w:sz w:val="28"/>
          <w:szCs w:val="28"/>
        </w:rPr>
        <w:t xml:space="preserve">5. </w:t>
      </w:r>
      <w:r w:rsidR="000F1473" w:rsidRPr="007E2A46">
        <w:rPr>
          <w:sz w:val="28"/>
          <w:szCs w:val="28"/>
        </w:rPr>
        <w:t>Phát huy vai trò của đội ngũ báo cáo viên, tuyên truyền viên các cấp trong việc tổ chức tuyên truyền miệng, vận động Nhân dân, nhất là ở vùng đồng bào dân tộc thi</w:t>
      </w:r>
      <w:r w:rsidR="008769C4" w:rsidRPr="007E2A46">
        <w:rPr>
          <w:sz w:val="28"/>
          <w:szCs w:val="28"/>
        </w:rPr>
        <w:t>ể</w:t>
      </w:r>
      <w:r w:rsidR="000F1473" w:rsidRPr="007E2A46">
        <w:rPr>
          <w:sz w:val="28"/>
          <w:szCs w:val="28"/>
        </w:rPr>
        <w:t>u số, tôn giáo và khu vực biên giới, tri</w:t>
      </w:r>
      <w:r w:rsidR="008C4B6E" w:rsidRPr="007E2A46">
        <w:rPr>
          <w:sz w:val="28"/>
          <w:szCs w:val="28"/>
        </w:rPr>
        <w:t>ể</w:t>
      </w:r>
      <w:r w:rsidR="000F1473" w:rsidRPr="007E2A46">
        <w:rPr>
          <w:sz w:val="28"/>
          <w:szCs w:val="28"/>
        </w:rPr>
        <w:t xml:space="preserve">n khai các hình thức trao đổi, đối thoại, hỏi </w:t>
      </w:r>
      <w:r w:rsidR="000F1473" w:rsidRPr="007E2A46">
        <w:rPr>
          <w:color w:val="000000"/>
          <w:sz w:val="28"/>
          <w:szCs w:val="28"/>
        </w:rPr>
        <w:t xml:space="preserve">- </w:t>
      </w:r>
      <w:r w:rsidR="000F1473" w:rsidRPr="007E2A46">
        <w:rPr>
          <w:sz w:val="28"/>
          <w:szCs w:val="28"/>
        </w:rPr>
        <w:t>đáp trực tiếp để cung cấp thông tin chính xác, tạo đồng thuận xã hội về Đại hội XIV.</w:t>
      </w:r>
    </w:p>
    <w:p w14:paraId="38587792" w14:textId="77777777" w:rsidR="00F80A19" w:rsidRPr="007E2A46" w:rsidRDefault="00F80A19" w:rsidP="007E2A46">
      <w:pPr>
        <w:pStyle w:val="BodyText"/>
        <w:tabs>
          <w:tab w:val="left" w:pos="2042"/>
        </w:tabs>
        <w:spacing w:before="120" w:after="120" w:line="240" w:lineRule="auto"/>
        <w:ind w:firstLine="624"/>
        <w:jc w:val="both"/>
        <w:rPr>
          <w:b/>
          <w:bCs/>
          <w:sz w:val="28"/>
          <w:szCs w:val="28"/>
        </w:rPr>
      </w:pPr>
      <w:r w:rsidRPr="007E2A46">
        <w:rPr>
          <w:b/>
          <w:bCs/>
          <w:sz w:val="28"/>
          <w:szCs w:val="28"/>
        </w:rPr>
        <w:t>IV - TỔ CHỨC THỰC HIỆN</w:t>
      </w:r>
    </w:p>
    <w:p w14:paraId="34EFEA91" w14:textId="77777777" w:rsidR="00F80A19" w:rsidRPr="007E2A46" w:rsidRDefault="00F80A19" w:rsidP="007E2A46">
      <w:pPr>
        <w:pStyle w:val="BodyText"/>
        <w:tabs>
          <w:tab w:val="left" w:pos="2042"/>
        </w:tabs>
        <w:spacing w:before="120" w:after="120" w:line="240" w:lineRule="auto"/>
        <w:ind w:firstLine="624"/>
        <w:jc w:val="both"/>
        <w:rPr>
          <w:b/>
          <w:bCs/>
          <w:sz w:val="28"/>
          <w:szCs w:val="28"/>
        </w:rPr>
      </w:pPr>
      <w:r w:rsidRPr="007E2A46">
        <w:rPr>
          <w:b/>
          <w:bCs/>
          <w:sz w:val="28"/>
          <w:szCs w:val="28"/>
        </w:rPr>
        <w:t>1. Ban Tuyên giáo và Dân vận Tỉnh uỷ</w:t>
      </w:r>
    </w:p>
    <w:p w14:paraId="73067DEF" w14:textId="4FE0B1AF" w:rsidR="00D05700" w:rsidRPr="007E2A46" w:rsidRDefault="0008604A" w:rsidP="007E2A46">
      <w:pPr>
        <w:pStyle w:val="BodyText"/>
        <w:tabs>
          <w:tab w:val="left" w:pos="2042"/>
        </w:tabs>
        <w:spacing w:before="120" w:after="120" w:line="240" w:lineRule="auto"/>
        <w:ind w:firstLine="624"/>
        <w:jc w:val="both"/>
        <w:rPr>
          <w:sz w:val="28"/>
          <w:szCs w:val="28"/>
        </w:rPr>
      </w:pPr>
      <w:r w:rsidRPr="007E2A46">
        <w:rPr>
          <w:sz w:val="28"/>
          <w:szCs w:val="28"/>
        </w:rPr>
        <w:t>- Chỉ đạo, định hướng thông tin</w:t>
      </w:r>
      <w:r w:rsidR="00AE376F" w:rsidRPr="007E2A46">
        <w:rPr>
          <w:sz w:val="28"/>
          <w:szCs w:val="28"/>
        </w:rPr>
        <w:t>, xây dựng hướng dẫn công tác</w:t>
      </w:r>
      <w:r w:rsidRPr="007E2A46">
        <w:rPr>
          <w:sz w:val="28"/>
          <w:szCs w:val="28"/>
        </w:rPr>
        <w:t xml:space="preserve"> tuyên truyền thông tin đối ngoại về Đại hội đại biểu toàn quốc lần thứ XIV của Đảng tại hội nghị giao ban báo chí, hội nghị báo cáo viên thường kỳ; đẩy mạnh </w:t>
      </w:r>
      <w:r w:rsidR="00AE376F" w:rsidRPr="007E2A46">
        <w:rPr>
          <w:sz w:val="28"/>
          <w:szCs w:val="28"/>
        </w:rPr>
        <w:t xml:space="preserve">công tác </w:t>
      </w:r>
      <w:r w:rsidRPr="007E2A46">
        <w:rPr>
          <w:sz w:val="28"/>
          <w:szCs w:val="28"/>
        </w:rPr>
        <w:t>tuyên truyền trên Bản tin Thông báo nội bộ và Trang thông tin điện tử Ban Tuyên giáo và Dân vận Tỉnh uỷ</w:t>
      </w:r>
      <w:r w:rsidR="00D05700" w:rsidRPr="007E2A46">
        <w:rPr>
          <w:sz w:val="28"/>
          <w:szCs w:val="28"/>
        </w:rPr>
        <w:t xml:space="preserve"> (tuyengiaocaobang.vn).</w:t>
      </w:r>
    </w:p>
    <w:p w14:paraId="037D752A" w14:textId="77777777" w:rsidR="000670DD" w:rsidRPr="007E2A46" w:rsidRDefault="00F80A19" w:rsidP="007E2A46">
      <w:pPr>
        <w:spacing w:before="120" w:after="120"/>
        <w:ind w:firstLine="624"/>
        <w:jc w:val="both"/>
        <w:rPr>
          <w:rFonts w:eastAsia="Calibri"/>
          <w:color w:val="000000" w:themeColor="text1"/>
          <w:sz w:val="28"/>
          <w:szCs w:val="28"/>
          <w:lang w:val="en-US" w:eastAsia="en-US"/>
        </w:rPr>
      </w:pPr>
      <w:r w:rsidRPr="007E2A46">
        <w:rPr>
          <w:color w:val="000000" w:themeColor="text1"/>
          <w:spacing w:val="-4"/>
          <w:sz w:val="28"/>
          <w:szCs w:val="28"/>
        </w:rPr>
        <w:t xml:space="preserve">- </w:t>
      </w:r>
      <w:r w:rsidR="00AE376F" w:rsidRPr="007E2A46">
        <w:rPr>
          <w:color w:val="000000" w:themeColor="text1"/>
          <w:spacing w:val="-4"/>
          <w:sz w:val="28"/>
          <w:szCs w:val="28"/>
          <w:lang w:val="en-US"/>
        </w:rPr>
        <w:t xml:space="preserve">Phối hợp với các cơ quan </w:t>
      </w:r>
      <w:r w:rsidR="000670DD" w:rsidRPr="007E2A46">
        <w:rPr>
          <w:rFonts w:eastAsia="Calibri"/>
          <w:bCs/>
          <w:color w:val="000000" w:themeColor="text1"/>
          <w:sz w:val="28"/>
          <w:szCs w:val="28"/>
          <w:lang w:val="en-US" w:eastAsia="en-US"/>
        </w:rPr>
        <w:t>t</w:t>
      </w:r>
      <w:r w:rsidR="000670DD" w:rsidRPr="007E2A46">
        <w:rPr>
          <w:rFonts w:eastAsia="Calibri"/>
          <w:bCs/>
          <w:color w:val="000000" w:themeColor="text1"/>
          <w:sz w:val="28"/>
          <w:szCs w:val="28"/>
          <w:lang w:eastAsia="en-US"/>
        </w:rPr>
        <w:t>hường xuyên n</w:t>
      </w:r>
      <w:r w:rsidR="000670DD" w:rsidRPr="007E2A46">
        <w:rPr>
          <w:rFonts w:eastAsia="Calibri"/>
          <w:color w:val="000000" w:themeColor="text1"/>
          <w:sz w:val="28"/>
          <w:szCs w:val="28"/>
          <w:lang w:eastAsia="en-US"/>
        </w:rPr>
        <w:t>ắm bắt tình hình tư tưởng, dư luận xã hội của cán bộ, đảng viên và Nhân dân, kịp thời phát hiện, xử lý các vấn đề bức xúc, nổi cộm, Nhân dân quan tâm.</w:t>
      </w:r>
    </w:p>
    <w:p w14:paraId="42F05E80" w14:textId="0F3F1EF6" w:rsidR="000670DD" w:rsidRPr="007E2A46" w:rsidRDefault="000670DD" w:rsidP="007E2A46">
      <w:pPr>
        <w:spacing w:before="120" w:after="120"/>
        <w:ind w:firstLine="624"/>
        <w:jc w:val="both"/>
        <w:rPr>
          <w:sz w:val="28"/>
          <w:szCs w:val="28"/>
          <w:lang w:val="en-US"/>
        </w:rPr>
      </w:pPr>
      <w:r w:rsidRPr="007E2A46">
        <w:rPr>
          <w:color w:val="000000" w:themeColor="text1"/>
          <w:spacing w:val="-4"/>
          <w:sz w:val="28"/>
          <w:szCs w:val="28"/>
          <w:lang w:val="en-US"/>
        </w:rPr>
        <w:t xml:space="preserve">- </w:t>
      </w:r>
      <w:r w:rsidRPr="007E2A46">
        <w:rPr>
          <w:sz w:val="28"/>
          <w:szCs w:val="28"/>
        </w:rPr>
        <w:t>Phối h</w:t>
      </w:r>
      <w:r w:rsidR="00B60F67" w:rsidRPr="007E2A46">
        <w:rPr>
          <w:sz w:val="28"/>
          <w:szCs w:val="28"/>
          <w:lang w:val="en-US"/>
        </w:rPr>
        <w:t>ợ</w:t>
      </w:r>
      <w:r w:rsidRPr="007E2A46">
        <w:rPr>
          <w:sz w:val="28"/>
          <w:szCs w:val="28"/>
        </w:rPr>
        <w:t xml:space="preserve">p xử lý thông tin, nắm bắt dư luận </w:t>
      </w:r>
      <w:r w:rsidR="004F2D07" w:rsidRPr="007E2A46">
        <w:rPr>
          <w:sz w:val="28"/>
          <w:szCs w:val="28"/>
          <w:lang w:val="en-US"/>
        </w:rPr>
        <w:t>xã hội trên địa bàn tỉnh</w:t>
      </w:r>
      <w:r w:rsidRPr="007E2A46">
        <w:rPr>
          <w:sz w:val="28"/>
          <w:szCs w:val="28"/>
        </w:rPr>
        <w:t xml:space="preserve"> về Đại hội XIV; kịp thời đấu tranh</w:t>
      </w:r>
      <w:r w:rsidR="00B60F67" w:rsidRPr="007E2A46">
        <w:rPr>
          <w:sz w:val="28"/>
          <w:szCs w:val="28"/>
          <w:lang w:val="en-US"/>
        </w:rPr>
        <w:t xml:space="preserve">, </w:t>
      </w:r>
      <w:r w:rsidRPr="007E2A46">
        <w:rPr>
          <w:sz w:val="28"/>
          <w:szCs w:val="28"/>
        </w:rPr>
        <w:t xml:space="preserve">phản bác các thông tin sai lệch, xuyên tạc </w:t>
      </w:r>
      <w:r w:rsidR="00B60F67" w:rsidRPr="007E2A46">
        <w:rPr>
          <w:color w:val="000000" w:themeColor="text1"/>
          <w:spacing w:val="-4"/>
          <w:sz w:val="28"/>
          <w:szCs w:val="28"/>
        </w:rPr>
        <w:t>sự kiện, chống phá Đảng, Nhà nước</w:t>
      </w:r>
      <w:r w:rsidR="00B60F67" w:rsidRPr="007E2A46">
        <w:rPr>
          <w:sz w:val="28"/>
          <w:szCs w:val="28"/>
          <w:lang w:val="en-US"/>
        </w:rPr>
        <w:t xml:space="preserve">; </w:t>
      </w:r>
      <w:r w:rsidRPr="007E2A46">
        <w:rPr>
          <w:sz w:val="28"/>
          <w:szCs w:val="28"/>
        </w:rPr>
        <w:t>góp phần bảo vệ vững chắc nền tảng tư tưởng của Đảng trong bối cảnh truyền thông quốc tế đa chiều.</w:t>
      </w:r>
    </w:p>
    <w:p w14:paraId="082AFAFD" w14:textId="77777777" w:rsidR="00C44B90" w:rsidRPr="007E2A46" w:rsidRDefault="00C44B90" w:rsidP="007E2A46">
      <w:pPr>
        <w:spacing w:before="120" w:after="120"/>
        <w:ind w:firstLine="624"/>
        <w:jc w:val="both"/>
        <w:rPr>
          <w:b/>
          <w:bCs/>
          <w:sz w:val="28"/>
          <w:szCs w:val="28"/>
          <w:lang w:val="en-US"/>
        </w:rPr>
      </w:pPr>
      <w:r w:rsidRPr="007E2A46">
        <w:rPr>
          <w:b/>
          <w:bCs/>
          <w:sz w:val="28"/>
          <w:szCs w:val="28"/>
          <w:lang w:val="en-US"/>
        </w:rPr>
        <w:t>2. Sở Ngoại vụ tỉnh</w:t>
      </w:r>
    </w:p>
    <w:p w14:paraId="08436B10" w14:textId="017F7B07" w:rsidR="00C44B90" w:rsidRPr="007E2A46" w:rsidRDefault="00C44B90" w:rsidP="007E2A46">
      <w:pPr>
        <w:spacing w:before="120" w:after="120"/>
        <w:ind w:firstLine="624"/>
        <w:jc w:val="both"/>
        <w:rPr>
          <w:sz w:val="28"/>
          <w:szCs w:val="28"/>
          <w:lang w:val="en-US"/>
        </w:rPr>
      </w:pPr>
      <w:r w:rsidRPr="007E2A46">
        <w:rPr>
          <w:sz w:val="28"/>
          <w:szCs w:val="28"/>
          <w:lang w:val="en-US"/>
        </w:rPr>
        <w:t xml:space="preserve">- </w:t>
      </w:r>
      <w:r w:rsidRPr="007E2A46">
        <w:rPr>
          <w:color w:val="000000"/>
          <w:sz w:val="28"/>
          <w:szCs w:val="28"/>
          <w:lang w:val="en-US"/>
        </w:rPr>
        <w:t>Phối hợp</w:t>
      </w:r>
      <w:r w:rsidRPr="007E2A46">
        <w:rPr>
          <w:color w:val="000000"/>
          <w:sz w:val="28"/>
          <w:szCs w:val="28"/>
        </w:rPr>
        <w:t xml:space="preserve"> bảo đảm thông tin chính xác, khách quan, đ</w:t>
      </w:r>
      <w:r w:rsidRPr="007E2A46">
        <w:rPr>
          <w:color w:val="000000"/>
          <w:sz w:val="28"/>
          <w:szCs w:val="28"/>
          <w:lang w:val="en-US"/>
        </w:rPr>
        <w:t>ú</w:t>
      </w:r>
      <w:r w:rsidRPr="007E2A46">
        <w:rPr>
          <w:color w:val="000000"/>
          <w:sz w:val="28"/>
          <w:szCs w:val="28"/>
        </w:rPr>
        <w:t>ng đ</w:t>
      </w:r>
      <w:r w:rsidR="004D14D5" w:rsidRPr="007E2A46">
        <w:rPr>
          <w:color w:val="000000"/>
          <w:sz w:val="28"/>
          <w:szCs w:val="28"/>
          <w:lang w:val="en-US"/>
        </w:rPr>
        <w:t>ị</w:t>
      </w:r>
      <w:r w:rsidRPr="007E2A46">
        <w:rPr>
          <w:color w:val="000000"/>
          <w:sz w:val="28"/>
          <w:szCs w:val="28"/>
        </w:rPr>
        <w:t xml:space="preserve">nh hướng </w:t>
      </w:r>
      <w:r w:rsidRPr="007E2A46">
        <w:rPr>
          <w:color w:val="000000"/>
          <w:sz w:val="28"/>
          <w:szCs w:val="28"/>
          <w:lang w:val="en-US"/>
        </w:rPr>
        <w:t xml:space="preserve">công tác </w:t>
      </w:r>
      <w:r w:rsidRPr="007E2A46">
        <w:rPr>
          <w:color w:val="000000"/>
          <w:sz w:val="28"/>
          <w:szCs w:val="28"/>
        </w:rPr>
        <w:t>đ</w:t>
      </w:r>
      <w:r w:rsidRPr="007E2A46">
        <w:rPr>
          <w:color w:val="000000"/>
          <w:sz w:val="28"/>
          <w:szCs w:val="28"/>
          <w:lang w:val="en-US"/>
        </w:rPr>
        <w:t>ố</w:t>
      </w:r>
      <w:r w:rsidRPr="007E2A46">
        <w:rPr>
          <w:color w:val="000000"/>
          <w:sz w:val="28"/>
          <w:szCs w:val="28"/>
        </w:rPr>
        <w:t>i ngoại của Đảng và Nhà nước</w:t>
      </w:r>
      <w:r w:rsidR="00C532B0" w:rsidRPr="007E2A46">
        <w:rPr>
          <w:color w:val="000000"/>
          <w:sz w:val="28"/>
          <w:szCs w:val="28"/>
          <w:lang w:val="en-US"/>
        </w:rPr>
        <w:t xml:space="preserve"> </w:t>
      </w:r>
      <w:r w:rsidR="00C532B0" w:rsidRPr="007E2A46">
        <w:rPr>
          <w:color w:val="000000"/>
          <w:sz w:val="28"/>
          <w:szCs w:val="28"/>
        </w:rPr>
        <w:t>liên quan đến Đại hội XIV</w:t>
      </w:r>
      <w:r w:rsidRPr="007E2A46">
        <w:rPr>
          <w:color w:val="000000"/>
          <w:sz w:val="28"/>
          <w:szCs w:val="28"/>
        </w:rPr>
        <w:t>.</w:t>
      </w:r>
      <w:bookmarkStart w:id="11" w:name="bookmark68"/>
      <w:bookmarkEnd w:id="11"/>
      <w:r w:rsidR="004F2D07" w:rsidRPr="007E2A46">
        <w:rPr>
          <w:color w:val="000000"/>
          <w:sz w:val="28"/>
          <w:szCs w:val="28"/>
          <w:lang w:val="en-US"/>
        </w:rPr>
        <w:t xml:space="preserve"> </w:t>
      </w:r>
      <w:bookmarkStart w:id="12" w:name="bookmark69"/>
      <w:bookmarkEnd w:id="12"/>
    </w:p>
    <w:p w14:paraId="12BDFB62" w14:textId="4CD19BE0" w:rsidR="00C44B90" w:rsidRPr="007E2A46" w:rsidRDefault="00C44B90" w:rsidP="007E2A46">
      <w:pPr>
        <w:spacing w:before="120" w:after="120"/>
        <w:ind w:firstLine="624"/>
        <w:jc w:val="both"/>
        <w:rPr>
          <w:sz w:val="28"/>
          <w:szCs w:val="28"/>
          <w:lang w:val="en-US"/>
        </w:rPr>
      </w:pPr>
      <w:r w:rsidRPr="007E2A46">
        <w:rPr>
          <w:sz w:val="28"/>
          <w:szCs w:val="28"/>
          <w:lang w:val="en-US"/>
        </w:rPr>
        <w:t xml:space="preserve">- Phối hợp, </w:t>
      </w:r>
      <w:r w:rsidRPr="007E2A46">
        <w:rPr>
          <w:sz w:val="28"/>
          <w:szCs w:val="28"/>
        </w:rPr>
        <w:t xml:space="preserve">hướng dẫn triển khai công tác thông tin </w:t>
      </w:r>
      <w:r w:rsidRPr="007E2A46">
        <w:rPr>
          <w:color w:val="000000"/>
          <w:sz w:val="28"/>
          <w:szCs w:val="28"/>
        </w:rPr>
        <w:t xml:space="preserve">đối </w:t>
      </w:r>
      <w:r w:rsidRPr="007E2A46">
        <w:rPr>
          <w:sz w:val="28"/>
          <w:szCs w:val="28"/>
        </w:rPr>
        <w:t xml:space="preserve">ngoại về Đại hội XIV </w:t>
      </w:r>
      <w:r w:rsidRPr="007E2A46">
        <w:rPr>
          <w:spacing w:val="-4"/>
          <w:sz w:val="28"/>
          <w:szCs w:val="28"/>
        </w:rPr>
        <w:t xml:space="preserve">phù </w:t>
      </w:r>
      <w:r w:rsidRPr="007E2A46">
        <w:rPr>
          <w:color w:val="000000"/>
          <w:spacing w:val="-4"/>
          <w:sz w:val="28"/>
          <w:szCs w:val="28"/>
        </w:rPr>
        <w:t xml:space="preserve">hợp </w:t>
      </w:r>
      <w:r w:rsidRPr="007E2A46">
        <w:rPr>
          <w:spacing w:val="-4"/>
          <w:sz w:val="28"/>
          <w:szCs w:val="28"/>
        </w:rPr>
        <w:t>với cá</w:t>
      </w:r>
      <w:r w:rsidR="008F20EF" w:rsidRPr="007E2A46">
        <w:rPr>
          <w:spacing w:val="-4"/>
          <w:sz w:val="28"/>
          <w:szCs w:val="28"/>
        </w:rPr>
        <w:t>c địa bàn, đối tượng tiếp nhận</w:t>
      </w:r>
      <w:r w:rsidR="008F20EF" w:rsidRPr="007E2A46">
        <w:rPr>
          <w:spacing w:val="-4"/>
          <w:sz w:val="28"/>
          <w:szCs w:val="28"/>
          <w:lang w:val="en-US"/>
        </w:rPr>
        <w:t xml:space="preserve">. </w:t>
      </w:r>
      <w:r w:rsidR="008F20EF" w:rsidRPr="007E2A46">
        <w:rPr>
          <w:sz w:val="28"/>
          <w:szCs w:val="28"/>
        </w:rPr>
        <w:t xml:space="preserve">Tổ chức các hình thức thông tin, giới </w:t>
      </w:r>
      <w:r w:rsidR="008F20EF" w:rsidRPr="007E2A46">
        <w:rPr>
          <w:sz w:val="28"/>
          <w:szCs w:val="28"/>
        </w:rPr>
        <w:lastRenderedPageBreak/>
        <w:t>thiệu k</w:t>
      </w:r>
      <w:r w:rsidR="008F20EF" w:rsidRPr="007E2A46">
        <w:rPr>
          <w:sz w:val="28"/>
          <w:szCs w:val="28"/>
          <w:lang w:val="en-US"/>
        </w:rPr>
        <w:t>ế</w:t>
      </w:r>
      <w:r w:rsidR="008F20EF" w:rsidRPr="007E2A46">
        <w:rPr>
          <w:sz w:val="28"/>
          <w:szCs w:val="28"/>
        </w:rPr>
        <w:t>t quả Đại hội</w:t>
      </w:r>
      <w:r w:rsidR="008F20EF" w:rsidRPr="007E2A46">
        <w:rPr>
          <w:sz w:val="28"/>
          <w:szCs w:val="28"/>
          <w:lang w:val="en-US"/>
        </w:rPr>
        <w:t xml:space="preserve">, </w:t>
      </w:r>
      <w:r w:rsidRPr="007E2A46">
        <w:rPr>
          <w:spacing w:val="-4"/>
          <w:sz w:val="28"/>
          <w:szCs w:val="28"/>
        </w:rPr>
        <w:t>lồng ghép tuyên truyền trong các chương trình ngoại giao chính trị, kinh tế, v</w:t>
      </w:r>
      <w:r w:rsidR="00FF083F" w:rsidRPr="007E2A46">
        <w:rPr>
          <w:spacing w:val="-4"/>
          <w:sz w:val="28"/>
          <w:szCs w:val="28"/>
          <w:lang w:val="en-US"/>
        </w:rPr>
        <w:t>ă</w:t>
      </w:r>
      <w:r w:rsidRPr="007E2A46">
        <w:rPr>
          <w:spacing w:val="-4"/>
          <w:sz w:val="28"/>
          <w:szCs w:val="28"/>
        </w:rPr>
        <w:t>n hóa và hoạt động ngoại giao nhân dân.</w:t>
      </w:r>
      <w:bookmarkStart w:id="13" w:name="bookmark70"/>
      <w:bookmarkEnd w:id="13"/>
    </w:p>
    <w:p w14:paraId="40E95687" w14:textId="77777777" w:rsidR="00100AA4" w:rsidRPr="007E2A46" w:rsidRDefault="00C44B90" w:rsidP="007E2A46">
      <w:pPr>
        <w:spacing w:before="120" w:after="120"/>
        <w:ind w:firstLine="624"/>
        <w:jc w:val="both"/>
        <w:rPr>
          <w:b/>
          <w:bCs/>
          <w:sz w:val="28"/>
          <w:szCs w:val="28"/>
          <w:lang w:val="en-US"/>
        </w:rPr>
      </w:pPr>
      <w:r w:rsidRPr="007E2A46">
        <w:rPr>
          <w:b/>
          <w:bCs/>
          <w:sz w:val="28"/>
          <w:szCs w:val="28"/>
          <w:lang w:val="en-US"/>
        </w:rPr>
        <w:t xml:space="preserve">3. </w:t>
      </w:r>
      <w:r w:rsidR="00100AA4" w:rsidRPr="007E2A46">
        <w:rPr>
          <w:b/>
          <w:bCs/>
          <w:sz w:val="28"/>
          <w:szCs w:val="28"/>
          <w:lang w:val="en-US"/>
        </w:rPr>
        <w:t xml:space="preserve">Đề nghị </w:t>
      </w:r>
      <w:r w:rsidRPr="007E2A46">
        <w:rPr>
          <w:b/>
          <w:bCs/>
          <w:sz w:val="28"/>
          <w:szCs w:val="28"/>
          <w:lang w:val="en-US"/>
        </w:rPr>
        <w:t xml:space="preserve">Sở Văn hóa, Thể thao và </w:t>
      </w:r>
      <w:r w:rsidRPr="007E2A46">
        <w:rPr>
          <w:b/>
          <w:bCs/>
          <w:sz w:val="28"/>
          <w:szCs w:val="28"/>
        </w:rPr>
        <w:t xml:space="preserve">Du lịch </w:t>
      </w:r>
      <w:r w:rsidRPr="007E2A46">
        <w:rPr>
          <w:b/>
          <w:bCs/>
          <w:sz w:val="28"/>
          <w:szCs w:val="28"/>
          <w:lang w:val="en-US"/>
        </w:rPr>
        <w:t>tỉnh</w:t>
      </w:r>
    </w:p>
    <w:p w14:paraId="30CA5AD9" w14:textId="77777777" w:rsidR="00100AA4" w:rsidRPr="007E2A46" w:rsidRDefault="00100AA4" w:rsidP="007E2A46">
      <w:pPr>
        <w:spacing w:before="120" w:after="120"/>
        <w:ind w:firstLine="624"/>
        <w:jc w:val="both"/>
        <w:rPr>
          <w:sz w:val="28"/>
          <w:szCs w:val="28"/>
          <w:lang w:val="en-US"/>
        </w:rPr>
      </w:pPr>
      <w:r w:rsidRPr="007E2A46">
        <w:rPr>
          <w:sz w:val="28"/>
          <w:szCs w:val="28"/>
          <w:lang w:val="en-US"/>
        </w:rPr>
        <w:t xml:space="preserve">- </w:t>
      </w:r>
      <w:r w:rsidRPr="007E2A46">
        <w:rPr>
          <w:sz w:val="28"/>
          <w:szCs w:val="28"/>
        </w:rPr>
        <w:t>Chủ trì, phối hợp quản lý hoạt động báo chí, xuất bản, internet và mạng xã hội, bảo đảm thông tin liên quan đến Đại hội XIV được truyền tải thống nhất, chính xác, kịp thời và đúng định hướng.</w:t>
      </w:r>
    </w:p>
    <w:p w14:paraId="3ADEEF6E" w14:textId="77777777" w:rsidR="008A2BFE" w:rsidRPr="007E2A46" w:rsidRDefault="00100AA4" w:rsidP="007E2A46">
      <w:pPr>
        <w:spacing w:before="120" w:after="120"/>
        <w:ind w:firstLine="624"/>
        <w:jc w:val="both"/>
        <w:rPr>
          <w:sz w:val="28"/>
          <w:szCs w:val="28"/>
          <w:lang w:val="en-US"/>
        </w:rPr>
      </w:pPr>
      <w:r w:rsidRPr="007E2A46">
        <w:rPr>
          <w:sz w:val="28"/>
          <w:szCs w:val="28"/>
          <w:lang w:val="en-US"/>
        </w:rPr>
        <w:t xml:space="preserve">- </w:t>
      </w:r>
      <w:r w:rsidR="00C44B90" w:rsidRPr="007E2A46">
        <w:rPr>
          <w:sz w:val="28"/>
          <w:szCs w:val="28"/>
        </w:rPr>
        <w:t xml:space="preserve">Chủ động phối hợp với Công an </w:t>
      </w:r>
      <w:r w:rsidRPr="007E2A46">
        <w:rPr>
          <w:sz w:val="28"/>
          <w:szCs w:val="28"/>
          <w:lang w:val="en-US"/>
        </w:rPr>
        <w:t xml:space="preserve">tỉnh </w:t>
      </w:r>
      <w:r w:rsidR="00C44B90" w:rsidRPr="007E2A46">
        <w:rPr>
          <w:sz w:val="28"/>
          <w:szCs w:val="28"/>
        </w:rPr>
        <w:t xml:space="preserve">trong việc xử lý thông tin xấu độc, </w:t>
      </w:r>
      <w:r w:rsidR="00C44B90" w:rsidRPr="007E2A46">
        <w:rPr>
          <w:color w:val="000000"/>
          <w:sz w:val="28"/>
          <w:szCs w:val="28"/>
        </w:rPr>
        <w:t xml:space="preserve">sai </w:t>
      </w:r>
      <w:r w:rsidR="00C44B90" w:rsidRPr="007E2A46">
        <w:rPr>
          <w:sz w:val="28"/>
          <w:szCs w:val="28"/>
        </w:rPr>
        <w:t>sự thật; ngăn chặn kịp thời các hành vi vi phạm trên không gian mạng ảnh hưởng đến Đại hội.</w:t>
      </w:r>
      <w:bookmarkStart w:id="14" w:name="bookmark78"/>
      <w:bookmarkStart w:id="15" w:name="bookmark79"/>
      <w:bookmarkEnd w:id="14"/>
      <w:bookmarkEnd w:id="15"/>
    </w:p>
    <w:p w14:paraId="433A4C6A" w14:textId="5A7F42EB" w:rsidR="00C44B90" w:rsidRPr="007E2A46" w:rsidRDefault="008A2BFE" w:rsidP="007E2A46">
      <w:pPr>
        <w:spacing w:before="120" w:after="120"/>
        <w:ind w:firstLine="624"/>
        <w:jc w:val="both"/>
        <w:rPr>
          <w:sz w:val="28"/>
          <w:szCs w:val="28"/>
          <w:lang w:val="en-US"/>
        </w:rPr>
      </w:pPr>
      <w:r w:rsidRPr="007E2A46">
        <w:rPr>
          <w:sz w:val="28"/>
          <w:szCs w:val="28"/>
          <w:lang w:val="en-US"/>
        </w:rPr>
        <w:t xml:space="preserve">- </w:t>
      </w:r>
      <w:r w:rsidR="00C44B90" w:rsidRPr="007E2A46">
        <w:rPr>
          <w:sz w:val="28"/>
          <w:szCs w:val="28"/>
        </w:rPr>
        <w:t>Phối hợp sản xuất các sản phẩm văn hóa nghệ thuật phục</w:t>
      </w:r>
      <w:r w:rsidR="004F2D07" w:rsidRPr="007E2A46">
        <w:rPr>
          <w:sz w:val="28"/>
          <w:szCs w:val="28"/>
        </w:rPr>
        <w:t xml:space="preserve"> vụ tuyên truyền về Đại hội XIV</w:t>
      </w:r>
      <w:r w:rsidR="004F2D07" w:rsidRPr="007E2A46">
        <w:rPr>
          <w:sz w:val="28"/>
          <w:szCs w:val="28"/>
          <w:lang w:val="en-US"/>
        </w:rPr>
        <w:t xml:space="preserve">. </w:t>
      </w:r>
      <w:r w:rsidR="00C44B90" w:rsidRPr="007E2A46">
        <w:rPr>
          <w:sz w:val="28"/>
          <w:szCs w:val="28"/>
        </w:rPr>
        <w:t>Chủ trì triển khai công tác thông tin, quảng bá về Đại hội trên các nền tảng truyền thông hiện đại.</w:t>
      </w:r>
    </w:p>
    <w:p w14:paraId="3432FAB2" w14:textId="77777777" w:rsidR="00C961EF" w:rsidRPr="007E2A46" w:rsidRDefault="00C961EF" w:rsidP="007E2A46">
      <w:pPr>
        <w:spacing w:before="120" w:after="120"/>
        <w:ind w:firstLine="624"/>
        <w:jc w:val="both"/>
        <w:rPr>
          <w:b/>
          <w:bCs/>
          <w:sz w:val="28"/>
          <w:szCs w:val="28"/>
          <w:lang w:val="en-US"/>
        </w:rPr>
      </w:pPr>
      <w:r w:rsidRPr="007E2A46">
        <w:rPr>
          <w:b/>
          <w:bCs/>
          <w:sz w:val="28"/>
          <w:szCs w:val="28"/>
          <w:lang w:val="en-US"/>
        </w:rPr>
        <w:t>4. Đề nghị Công an tỉnh</w:t>
      </w:r>
      <w:bookmarkStart w:id="16" w:name="bookmark82"/>
      <w:bookmarkStart w:id="17" w:name="bookmark84"/>
      <w:bookmarkEnd w:id="16"/>
      <w:bookmarkEnd w:id="17"/>
    </w:p>
    <w:p w14:paraId="2891A220" w14:textId="5D6B766B" w:rsidR="00C961EF" w:rsidRPr="007E2A46" w:rsidRDefault="00C961EF" w:rsidP="007E2A46">
      <w:pPr>
        <w:spacing w:before="120" w:after="120"/>
        <w:ind w:firstLine="624"/>
        <w:jc w:val="both"/>
        <w:rPr>
          <w:color w:val="000000"/>
          <w:sz w:val="28"/>
          <w:szCs w:val="28"/>
          <w:lang w:val="en-US"/>
        </w:rPr>
      </w:pPr>
      <w:r w:rsidRPr="007E2A46">
        <w:rPr>
          <w:sz w:val="28"/>
          <w:szCs w:val="28"/>
          <w:lang w:val="en-US"/>
        </w:rPr>
        <w:t xml:space="preserve">- </w:t>
      </w:r>
      <w:r w:rsidR="00C44B90" w:rsidRPr="007E2A46">
        <w:rPr>
          <w:sz w:val="28"/>
          <w:szCs w:val="28"/>
        </w:rPr>
        <w:t>Chủ trì, ph</w:t>
      </w:r>
      <w:r w:rsidRPr="007E2A46">
        <w:rPr>
          <w:sz w:val="28"/>
          <w:szCs w:val="28"/>
          <w:lang w:val="en-US"/>
        </w:rPr>
        <w:t>ố</w:t>
      </w:r>
      <w:r w:rsidR="00C44B90" w:rsidRPr="007E2A46">
        <w:rPr>
          <w:sz w:val="28"/>
          <w:szCs w:val="28"/>
        </w:rPr>
        <w:t>i hợp với các cơ quan liên quan chủ động phát hiện, ngăn chặn v</w:t>
      </w:r>
      <w:r w:rsidRPr="007E2A46">
        <w:rPr>
          <w:sz w:val="28"/>
          <w:szCs w:val="28"/>
          <w:lang w:val="en-US"/>
        </w:rPr>
        <w:t>à</w:t>
      </w:r>
      <w:r w:rsidR="00C44B90" w:rsidRPr="007E2A46">
        <w:rPr>
          <w:sz w:val="28"/>
          <w:szCs w:val="28"/>
        </w:rPr>
        <w:t xml:space="preserve"> x</w:t>
      </w:r>
      <w:r w:rsidRPr="007E2A46">
        <w:rPr>
          <w:sz w:val="28"/>
          <w:szCs w:val="28"/>
          <w:lang w:val="en-US"/>
        </w:rPr>
        <w:t>ử</w:t>
      </w:r>
      <w:r w:rsidR="00C44B90" w:rsidRPr="007E2A46">
        <w:rPr>
          <w:sz w:val="28"/>
          <w:szCs w:val="28"/>
        </w:rPr>
        <w:t xml:space="preserve"> </w:t>
      </w:r>
      <w:r w:rsidR="00C44B90" w:rsidRPr="007E2A46">
        <w:rPr>
          <w:color w:val="000000"/>
          <w:sz w:val="28"/>
          <w:szCs w:val="28"/>
        </w:rPr>
        <w:t>l</w:t>
      </w:r>
      <w:r w:rsidRPr="007E2A46">
        <w:rPr>
          <w:color w:val="000000"/>
          <w:sz w:val="28"/>
          <w:szCs w:val="28"/>
          <w:lang w:val="en-US"/>
        </w:rPr>
        <w:t xml:space="preserve">ý </w:t>
      </w:r>
      <w:r w:rsidR="00C44B90" w:rsidRPr="007E2A46">
        <w:rPr>
          <w:color w:val="000000"/>
          <w:sz w:val="28"/>
          <w:szCs w:val="28"/>
        </w:rPr>
        <w:t>kịp thời các hành vi phát tán thông tin sai sự thật, xuyên tạc, chống phá liên quan đến Đại hội.</w:t>
      </w:r>
      <w:bookmarkStart w:id="18" w:name="bookmark85"/>
      <w:bookmarkEnd w:id="18"/>
    </w:p>
    <w:p w14:paraId="5170337A" w14:textId="5D32E884" w:rsidR="00C961EF" w:rsidRPr="007E2A46" w:rsidRDefault="00C961EF" w:rsidP="007E2A46">
      <w:pPr>
        <w:spacing w:before="120" w:after="120"/>
        <w:ind w:firstLine="624"/>
        <w:jc w:val="both"/>
        <w:rPr>
          <w:sz w:val="28"/>
          <w:szCs w:val="28"/>
          <w:lang w:val="en-US"/>
        </w:rPr>
      </w:pPr>
      <w:r w:rsidRPr="007E2A46">
        <w:rPr>
          <w:color w:val="000000"/>
          <w:sz w:val="28"/>
          <w:szCs w:val="28"/>
          <w:lang w:val="en-US"/>
        </w:rPr>
        <w:t xml:space="preserve">- </w:t>
      </w:r>
      <w:r w:rsidR="00C44B90" w:rsidRPr="007E2A46">
        <w:rPr>
          <w:sz w:val="28"/>
          <w:szCs w:val="28"/>
        </w:rPr>
        <w:t>Tăng cường giám sát, xác minh và xử lý nghiêm các t</w:t>
      </w:r>
      <w:r w:rsidRPr="007E2A46">
        <w:rPr>
          <w:sz w:val="28"/>
          <w:szCs w:val="28"/>
          <w:lang w:val="en-US"/>
        </w:rPr>
        <w:t xml:space="preserve">ổ </w:t>
      </w:r>
      <w:r w:rsidR="00C44B90" w:rsidRPr="007E2A46">
        <w:rPr>
          <w:sz w:val="28"/>
          <w:szCs w:val="28"/>
        </w:rPr>
        <w:t xml:space="preserve">chức, cá nhân có hành vi lợi dụng không gian mạng để tung tin xấu </w:t>
      </w:r>
      <w:r w:rsidR="00C44B90" w:rsidRPr="007E2A46">
        <w:rPr>
          <w:color w:val="000000"/>
          <w:sz w:val="28"/>
          <w:szCs w:val="28"/>
        </w:rPr>
        <w:t xml:space="preserve">độc, </w:t>
      </w:r>
      <w:r w:rsidR="00C44B90" w:rsidRPr="007E2A46">
        <w:rPr>
          <w:sz w:val="28"/>
          <w:szCs w:val="28"/>
        </w:rPr>
        <w:t>gây nhiễu loạn thông tin, ảnh hưởng đến uy tín, hình ảnh c</w:t>
      </w:r>
      <w:r w:rsidR="007903D0" w:rsidRPr="007E2A46">
        <w:rPr>
          <w:sz w:val="28"/>
          <w:szCs w:val="28"/>
          <w:lang w:val="en-US"/>
        </w:rPr>
        <w:t>ủ</w:t>
      </w:r>
      <w:r w:rsidR="00C44B90" w:rsidRPr="007E2A46">
        <w:rPr>
          <w:sz w:val="28"/>
          <w:szCs w:val="28"/>
        </w:rPr>
        <w:t xml:space="preserve">a Đại hội; </w:t>
      </w:r>
      <w:r w:rsidR="00C44B90" w:rsidRPr="007E2A46">
        <w:rPr>
          <w:color w:val="000000"/>
          <w:sz w:val="28"/>
          <w:szCs w:val="28"/>
        </w:rPr>
        <w:t xml:space="preserve">có </w:t>
      </w:r>
      <w:r w:rsidR="00C44B90" w:rsidRPr="007E2A46">
        <w:rPr>
          <w:sz w:val="28"/>
          <w:szCs w:val="28"/>
        </w:rPr>
        <w:t>các giải pháp kỹ thuật triệt để ngăn chặn, không để thông tin xấu độc xuất hiện, lan truyền trên mạng xã hội...</w:t>
      </w:r>
      <w:bookmarkStart w:id="19" w:name="bookmark88"/>
      <w:bookmarkStart w:id="20" w:name="bookmark86"/>
      <w:bookmarkStart w:id="21" w:name="bookmark87"/>
      <w:bookmarkStart w:id="22" w:name="bookmark89"/>
      <w:bookmarkEnd w:id="19"/>
    </w:p>
    <w:p w14:paraId="4EB17199" w14:textId="77777777" w:rsidR="00C961EF" w:rsidRPr="007E2A46" w:rsidRDefault="00C961EF" w:rsidP="007E2A46">
      <w:pPr>
        <w:spacing w:before="120" w:after="120"/>
        <w:ind w:firstLine="624"/>
        <w:jc w:val="both"/>
        <w:rPr>
          <w:sz w:val="28"/>
          <w:szCs w:val="28"/>
          <w:lang w:val="en-US"/>
        </w:rPr>
      </w:pPr>
      <w:r w:rsidRPr="007E2A46">
        <w:rPr>
          <w:b/>
          <w:bCs/>
          <w:sz w:val="28"/>
          <w:szCs w:val="28"/>
          <w:lang w:val="en-US"/>
        </w:rPr>
        <w:t xml:space="preserve">5. </w:t>
      </w:r>
      <w:r w:rsidR="00C44B90" w:rsidRPr="007E2A46">
        <w:rPr>
          <w:b/>
          <w:bCs/>
          <w:sz w:val="28"/>
          <w:szCs w:val="28"/>
        </w:rPr>
        <w:t>Mặt trận Tổ quốc Việt Nam</w:t>
      </w:r>
      <w:r w:rsidRPr="007E2A46">
        <w:rPr>
          <w:b/>
          <w:bCs/>
          <w:sz w:val="28"/>
          <w:szCs w:val="28"/>
        </w:rPr>
        <w:t xml:space="preserve"> tỉnh</w:t>
      </w:r>
      <w:r w:rsidR="00C44B90" w:rsidRPr="007E2A46">
        <w:rPr>
          <w:sz w:val="28"/>
          <w:szCs w:val="28"/>
        </w:rPr>
        <w:t xml:space="preserve"> </w:t>
      </w:r>
      <w:bookmarkStart w:id="23" w:name="bookmark90"/>
      <w:bookmarkEnd w:id="20"/>
      <w:bookmarkEnd w:id="21"/>
      <w:bookmarkEnd w:id="22"/>
      <w:bookmarkEnd w:id="23"/>
    </w:p>
    <w:p w14:paraId="77B43A45" w14:textId="5129982C" w:rsidR="003C7A74" w:rsidRPr="007E2A46" w:rsidRDefault="00C961EF" w:rsidP="007E2A46">
      <w:pPr>
        <w:spacing w:before="120" w:after="120"/>
        <w:ind w:firstLine="624"/>
        <w:jc w:val="both"/>
        <w:rPr>
          <w:spacing w:val="-2"/>
          <w:sz w:val="28"/>
          <w:szCs w:val="28"/>
          <w:lang w:val="en-US"/>
        </w:rPr>
      </w:pPr>
      <w:r w:rsidRPr="007E2A46">
        <w:rPr>
          <w:spacing w:val="-2"/>
          <w:sz w:val="28"/>
          <w:szCs w:val="28"/>
          <w:lang w:val="en-US"/>
        </w:rPr>
        <w:t xml:space="preserve">- </w:t>
      </w:r>
      <w:r w:rsidR="00C44B90" w:rsidRPr="007E2A46">
        <w:rPr>
          <w:spacing w:val="-2"/>
          <w:sz w:val="28"/>
          <w:szCs w:val="28"/>
        </w:rPr>
        <w:t xml:space="preserve">Chủ động phối hợp tổ chức </w:t>
      </w:r>
      <w:r w:rsidR="007903D0" w:rsidRPr="007E2A46">
        <w:rPr>
          <w:spacing w:val="-2"/>
          <w:sz w:val="28"/>
          <w:szCs w:val="28"/>
          <w:lang w:val="en-US"/>
        </w:rPr>
        <w:t xml:space="preserve">tuyên truyền, </w:t>
      </w:r>
      <w:r w:rsidR="00C44B90" w:rsidRPr="007E2A46">
        <w:rPr>
          <w:spacing w:val="-2"/>
          <w:sz w:val="28"/>
          <w:szCs w:val="28"/>
        </w:rPr>
        <w:t xml:space="preserve">vận động </w:t>
      </w:r>
      <w:r w:rsidR="00A4525E" w:rsidRPr="007E2A46">
        <w:rPr>
          <w:spacing w:val="-2"/>
          <w:sz w:val="28"/>
          <w:szCs w:val="28"/>
          <w:lang w:val="en-US"/>
        </w:rPr>
        <w:t>N</w:t>
      </w:r>
      <w:r w:rsidR="00C44B90" w:rsidRPr="007E2A46">
        <w:rPr>
          <w:spacing w:val="-2"/>
          <w:sz w:val="28"/>
          <w:szCs w:val="28"/>
        </w:rPr>
        <w:t>hân dân, hội viên, đoàn viên tích cực tham gia đóng góp ý kiến vào dự thảo các văn kiện trình Đại hội XIV.</w:t>
      </w:r>
    </w:p>
    <w:p w14:paraId="66F5273E" w14:textId="166D3BAD" w:rsidR="003C7A74" w:rsidRPr="007E2A46" w:rsidRDefault="003C7A74" w:rsidP="007E2A46">
      <w:pPr>
        <w:spacing w:before="120" w:after="120"/>
        <w:ind w:firstLine="624"/>
        <w:jc w:val="both"/>
        <w:rPr>
          <w:sz w:val="28"/>
          <w:szCs w:val="28"/>
          <w:lang w:val="en-US"/>
        </w:rPr>
      </w:pPr>
      <w:r w:rsidRPr="007E2A46">
        <w:rPr>
          <w:sz w:val="28"/>
          <w:szCs w:val="28"/>
          <w:lang w:val="en-US"/>
        </w:rPr>
        <w:t>- Phối hợp</w:t>
      </w:r>
      <w:r w:rsidR="00C44B90" w:rsidRPr="007E2A46">
        <w:rPr>
          <w:sz w:val="28"/>
          <w:szCs w:val="28"/>
        </w:rPr>
        <w:t xml:space="preserve"> tổ chức các chương trình gặp gỡ, đ</w:t>
      </w:r>
      <w:r w:rsidRPr="007E2A46">
        <w:rPr>
          <w:sz w:val="28"/>
          <w:szCs w:val="28"/>
          <w:lang w:val="en-US"/>
        </w:rPr>
        <w:t>ố</w:t>
      </w:r>
      <w:r w:rsidR="00C44B90" w:rsidRPr="007E2A46">
        <w:rPr>
          <w:sz w:val="28"/>
          <w:szCs w:val="28"/>
        </w:rPr>
        <w:t>i thoại với Nhân dân nhằm kịp thời cung cấp thông tin, định hướng dư luận, tạo sự thống nhất trong nhận thức, tư tưởng và hành động; đồng thời phát huy vai trò giám sát, phản biện xã hội trong quá trình chuẩn bị và tổ chức Đại hội.</w:t>
      </w:r>
    </w:p>
    <w:p w14:paraId="2DED3D36" w14:textId="77777777" w:rsidR="003C7A74" w:rsidRPr="007E2A46" w:rsidRDefault="003C7A74" w:rsidP="007E2A46">
      <w:pPr>
        <w:spacing w:before="120" w:after="120"/>
        <w:ind w:firstLine="624"/>
        <w:jc w:val="both"/>
        <w:rPr>
          <w:b/>
          <w:sz w:val="28"/>
          <w:szCs w:val="28"/>
          <w:lang w:val="en-US"/>
        </w:rPr>
      </w:pPr>
      <w:r w:rsidRPr="007E2A46">
        <w:rPr>
          <w:b/>
          <w:sz w:val="28"/>
          <w:szCs w:val="28"/>
          <w:lang w:val="en-US"/>
        </w:rPr>
        <w:t>6. Các cơ quan báo chí của tỉnh</w:t>
      </w:r>
      <w:bookmarkStart w:id="24" w:name="bookmark93"/>
      <w:bookmarkStart w:id="25" w:name="bookmark95"/>
      <w:bookmarkEnd w:id="24"/>
      <w:bookmarkEnd w:id="25"/>
    </w:p>
    <w:p w14:paraId="34040618" w14:textId="7054D52E" w:rsidR="003C7A74" w:rsidRPr="007E2A46" w:rsidRDefault="003C7A74" w:rsidP="007E2A46">
      <w:pPr>
        <w:spacing w:before="120" w:after="120"/>
        <w:ind w:firstLine="624"/>
        <w:jc w:val="both"/>
        <w:rPr>
          <w:sz w:val="28"/>
          <w:szCs w:val="28"/>
          <w:lang w:val="en-US"/>
        </w:rPr>
      </w:pPr>
      <w:r w:rsidRPr="007E2A46">
        <w:rPr>
          <w:sz w:val="28"/>
          <w:szCs w:val="28"/>
          <w:lang w:val="en-US"/>
        </w:rPr>
        <w:t>- Bám sát chủ trương, sự chỉ đạo của Trung ương, của tỉnh</w:t>
      </w:r>
      <w:r w:rsidR="0063770A" w:rsidRPr="007E2A46">
        <w:rPr>
          <w:sz w:val="28"/>
          <w:szCs w:val="28"/>
          <w:lang w:val="en-US"/>
        </w:rPr>
        <w:t xml:space="preserve">, </w:t>
      </w:r>
      <w:r w:rsidRPr="007E2A46">
        <w:rPr>
          <w:sz w:val="28"/>
          <w:szCs w:val="28"/>
          <w:lang w:val="en-US"/>
        </w:rPr>
        <w:t>chủ động khai</w:t>
      </w:r>
      <w:r w:rsidR="0063770A" w:rsidRPr="007E2A46">
        <w:rPr>
          <w:sz w:val="28"/>
          <w:szCs w:val="28"/>
          <w:lang w:val="en-US"/>
        </w:rPr>
        <w:t xml:space="preserve"> </w:t>
      </w:r>
      <w:r w:rsidRPr="007E2A46">
        <w:rPr>
          <w:sz w:val="28"/>
          <w:szCs w:val="28"/>
          <w:lang w:val="en-US"/>
        </w:rPr>
        <w:t>thác thông tin tư liệu chính thống, tuyên truyền bảo đảm khách quan, dân chủ,</w:t>
      </w:r>
      <w:r w:rsidR="0063770A" w:rsidRPr="007E2A46">
        <w:rPr>
          <w:sz w:val="28"/>
          <w:szCs w:val="28"/>
          <w:lang w:val="en-US"/>
        </w:rPr>
        <w:t xml:space="preserve"> </w:t>
      </w:r>
      <w:r w:rsidRPr="007E2A46">
        <w:rPr>
          <w:sz w:val="28"/>
          <w:szCs w:val="28"/>
          <w:lang w:val="en-US"/>
        </w:rPr>
        <w:t>khoa học, phù hợp với thực tiễn; thực hiện tốt vai trò định hướng, dẫn dắt thông</w:t>
      </w:r>
      <w:r w:rsidR="0063770A" w:rsidRPr="007E2A46">
        <w:rPr>
          <w:sz w:val="28"/>
          <w:szCs w:val="28"/>
          <w:lang w:val="en-US"/>
        </w:rPr>
        <w:t xml:space="preserve"> </w:t>
      </w:r>
      <w:r w:rsidRPr="007E2A46">
        <w:rPr>
          <w:sz w:val="28"/>
          <w:szCs w:val="28"/>
          <w:lang w:val="en-US"/>
        </w:rPr>
        <w:t>tin, tuyên truyền ở các cấp, các ngành.</w:t>
      </w:r>
    </w:p>
    <w:p w14:paraId="2EEDA66D" w14:textId="18E5F738" w:rsidR="003C7A74" w:rsidRPr="007E2A46" w:rsidRDefault="003C7A74" w:rsidP="007E2A46">
      <w:pPr>
        <w:spacing w:before="120" w:after="120"/>
        <w:ind w:firstLine="624"/>
        <w:jc w:val="both"/>
        <w:rPr>
          <w:sz w:val="28"/>
          <w:szCs w:val="28"/>
          <w:lang w:val="en-US"/>
        </w:rPr>
      </w:pPr>
      <w:r w:rsidRPr="007E2A46">
        <w:rPr>
          <w:sz w:val="28"/>
          <w:szCs w:val="28"/>
          <w:lang w:val="en-US"/>
        </w:rPr>
        <w:t xml:space="preserve">- </w:t>
      </w:r>
      <w:r w:rsidR="00C44B90" w:rsidRPr="007E2A46">
        <w:rPr>
          <w:sz w:val="28"/>
          <w:szCs w:val="28"/>
        </w:rPr>
        <w:t>Tổ chức tuyên truyền về Đại hội XIV của Đảng b</w:t>
      </w:r>
      <w:r w:rsidRPr="007E2A46">
        <w:rPr>
          <w:sz w:val="28"/>
          <w:szCs w:val="28"/>
          <w:lang w:val="en-US"/>
        </w:rPr>
        <w:t>ằ</w:t>
      </w:r>
      <w:r w:rsidR="00C44B90" w:rsidRPr="007E2A46">
        <w:rPr>
          <w:sz w:val="28"/>
          <w:szCs w:val="28"/>
        </w:rPr>
        <w:t>ng hình thức đa phương tiện, đa ngôn ngữ, nội dung chuyên sâu, có tính hệ thống và phù h</w:t>
      </w:r>
      <w:r w:rsidR="007903D0" w:rsidRPr="007E2A46">
        <w:rPr>
          <w:sz w:val="28"/>
          <w:szCs w:val="28"/>
          <w:lang w:val="en-US"/>
        </w:rPr>
        <w:t>ợ</w:t>
      </w:r>
      <w:r w:rsidR="00C44B90" w:rsidRPr="007E2A46">
        <w:rPr>
          <w:sz w:val="28"/>
          <w:szCs w:val="28"/>
        </w:rPr>
        <w:t>p với từng nhóm đối tượng; bảo đảm thông tin chính xác, khách quan, nhất quán, góp phần lan tỏa thông điệp về tầm vóc, ý nghĩa và kết quả của Đại hội.</w:t>
      </w:r>
      <w:bookmarkStart w:id="26" w:name="bookmark96"/>
      <w:bookmarkStart w:id="27" w:name="bookmark97"/>
      <w:bookmarkEnd w:id="26"/>
      <w:bookmarkEnd w:id="27"/>
    </w:p>
    <w:p w14:paraId="0C77AF63" w14:textId="4DB18A3B" w:rsidR="0063770A" w:rsidRPr="007E2A46" w:rsidRDefault="003C7A74" w:rsidP="007E2A46">
      <w:pPr>
        <w:spacing w:before="120" w:after="120"/>
        <w:ind w:firstLine="624"/>
        <w:jc w:val="both"/>
        <w:rPr>
          <w:sz w:val="28"/>
          <w:szCs w:val="28"/>
          <w:lang w:val="en-US"/>
        </w:rPr>
      </w:pPr>
      <w:r w:rsidRPr="007E2A46">
        <w:rPr>
          <w:sz w:val="28"/>
          <w:szCs w:val="28"/>
          <w:lang w:val="en-US"/>
        </w:rPr>
        <w:t xml:space="preserve">- </w:t>
      </w:r>
      <w:r w:rsidR="00C44B90" w:rsidRPr="007E2A46">
        <w:rPr>
          <w:sz w:val="28"/>
          <w:szCs w:val="28"/>
        </w:rPr>
        <w:t>Chủ động thiết lập và vận hành các chuyên mục, chuyên trang trên các nền tảng mạng xã hội</w:t>
      </w:r>
      <w:r w:rsidR="007903D0" w:rsidRPr="007E2A46">
        <w:rPr>
          <w:sz w:val="28"/>
          <w:szCs w:val="28"/>
        </w:rPr>
        <w:t xml:space="preserve">, </w:t>
      </w:r>
      <w:r w:rsidR="00C44B90" w:rsidRPr="007E2A46">
        <w:rPr>
          <w:sz w:val="28"/>
          <w:szCs w:val="28"/>
        </w:rPr>
        <w:t>góp phân nâng cao hình ảnh đất nước, con người và đường l</w:t>
      </w:r>
      <w:r w:rsidR="00FF083F" w:rsidRPr="007E2A46">
        <w:rPr>
          <w:sz w:val="28"/>
          <w:szCs w:val="28"/>
          <w:lang w:val="en-US"/>
        </w:rPr>
        <w:t>ố</w:t>
      </w:r>
      <w:r w:rsidR="00C44B90" w:rsidRPr="007E2A46">
        <w:rPr>
          <w:sz w:val="28"/>
          <w:szCs w:val="28"/>
        </w:rPr>
        <w:t>i phát triển của Việt Nam trong kỷ nguyên mới.</w:t>
      </w:r>
    </w:p>
    <w:p w14:paraId="762EAAFC" w14:textId="77777777" w:rsidR="0063770A" w:rsidRPr="007E2A46" w:rsidRDefault="003C7A74" w:rsidP="007E2A46">
      <w:pPr>
        <w:spacing w:before="120" w:after="120"/>
        <w:ind w:firstLine="624"/>
        <w:jc w:val="both"/>
        <w:rPr>
          <w:sz w:val="28"/>
          <w:szCs w:val="28"/>
          <w:lang w:val="en-US"/>
        </w:rPr>
      </w:pPr>
      <w:r w:rsidRPr="007E2A46">
        <w:rPr>
          <w:sz w:val="28"/>
          <w:szCs w:val="28"/>
          <w:lang w:val="en-US"/>
        </w:rPr>
        <w:lastRenderedPageBreak/>
        <w:t>- Chú trọng công tác thông tin, tuyên truyền, đấu tranh phản bác thông tin sai</w:t>
      </w:r>
      <w:r w:rsidR="0063770A" w:rsidRPr="007E2A46">
        <w:rPr>
          <w:sz w:val="28"/>
          <w:szCs w:val="28"/>
          <w:lang w:val="en-US"/>
        </w:rPr>
        <w:t xml:space="preserve"> </w:t>
      </w:r>
      <w:r w:rsidRPr="007E2A46">
        <w:rPr>
          <w:sz w:val="28"/>
          <w:szCs w:val="28"/>
          <w:lang w:val="en-US"/>
        </w:rPr>
        <w:t>trái, thù địch chống phá chủ trương, đường lối của Đảng, chính sách, pháp luật của</w:t>
      </w:r>
      <w:r w:rsidR="0063770A" w:rsidRPr="007E2A46">
        <w:rPr>
          <w:sz w:val="28"/>
          <w:szCs w:val="28"/>
          <w:lang w:val="en-US"/>
        </w:rPr>
        <w:t xml:space="preserve"> </w:t>
      </w:r>
      <w:r w:rsidRPr="007E2A46">
        <w:rPr>
          <w:sz w:val="28"/>
          <w:szCs w:val="28"/>
          <w:lang w:val="en-US"/>
        </w:rPr>
        <w:t>Nhà nước</w:t>
      </w:r>
      <w:r w:rsidR="0063770A" w:rsidRPr="007E2A46">
        <w:rPr>
          <w:sz w:val="28"/>
          <w:szCs w:val="28"/>
          <w:lang w:val="en-US"/>
        </w:rPr>
        <w:t xml:space="preserve">. </w:t>
      </w:r>
    </w:p>
    <w:p w14:paraId="68DB6312" w14:textId="3A72D9CC" w:rsidR="0063770A" w:rsidRPr="007E2A46" w:rsidRDefault="0063770A" w:rsidP="007E2A46">
      <w:pPr>
        <w:spacing w:before="120" w:after="120"/>
        <w:ind w:firstLine="624"/>
        <w:jc w:val="both"/>
        <w:rPr>
          <w:b/>
          <w:bCs/>
          <w:sz w:val="28"/>
          <w:szCs w:val="28"/>
          <w:lang w:val="en-US"/>
        </w:rPr>
      </w:pPr>
      <w:r w:rsidRPr="007E2A46">
        <w:rPr>
          <w:b/>
          <w:bCs/>
          <w:sz w:val="28"/>
          <w:szCs w:val="28"/>
          <w:lang w:val="en-US"/>
        </w:rPr>
        <w:t xml:space="preserve">7. </w:t>
      </w:r>
      <w:r w:rsidR="00AC1705" w:rsidRPr="007E2A46">
        <w:rPr>
          <w:b/>
          <w:bCs/>
          <w:sz w:val="28"/>
          <w:szCs w:val="28"/>
          <w:lang w:val="en-US"/>
        </w:rPr>
        <w:t>Các đ</w:t>
      </w:r>
      <w:r w:rsidRPr="007E2A46">
        <w:rPr>
          <w:b/>
          <w:bCs/>
          <w:sz w:val="28"/>
          <w:szCs w:val="28"/>
          <w:lang w:val="en-US"/>
        </w:rPr>
        <w:t>ảng uỷ trực thuộc Tỉnh uỷ</w:t>
      </w:r>
    </w:p>
    <w:p w14:paraId="6B99FEDA" w14:textId="18C0EC08" w:rsidR="0063770A" w:rsidRPr="007E2A46" w:rsidRDefault="0063770A" w:rsidP="007E2A46">
      <w:pPr>
        <w:pStyle w:val="BodyText"/>
        <w:tabs>
          <w:tab w:val="left" w:pos="2044"/>
        </w:tabs>
        <w:spacing w:before="120" w:after="120" w:line="240" w:lineRule="auto"/>
        <w:ind w:firstLine="624"/>
        <w:jc w:val="both"/>
        <w:rPr>
          <w:sz w:val="28"/>
          <w:szCs w:val="28"/>
        </w:rPr>
      </w:pPr>
      <w:r w:rsidRPr="007E2A46">
        <w:rPr>
          <w:sz w:val="28"/>
          <w:szCs w:val="28"/>
        </w:rPr>
        <w:t xml:space="preserve">- Xây dựng </w:t>
      </w:r>
      <w:r w:rsidR="007E2A46">
        <w:rPr>
          <w:sz w:val="28"/>
          <w:szCs w:val="28"/>
        </w:rPr>
        <w:t>kế hoạch</w:t>
      </w:r>
      <w:r w:rsidRPr="007E2A46">
        <w:rPr>
          <w:sz w:val="28"/>
          <w:szCs w:val="28"/>
        </w:rPr>
        <w:t xml:space="preserve"> triển khai </w:t>
      </w:r>
      <w:r w:rsidR="007E2A46">
        <w:rPr>
          <w:sz w:val="28"/>
          <w:szCs w:val="28"/>
        </w:rPr>
        <w:t xml:space="preserve">thực hiện </w:t>
      </w:r>
      <w:r w:rsidRPr="007E2A46">
        <w:rPr>
          <w:sz w:val="28"/>
          <w:szCs w:val="28"/>
        </w:rPr>
        <w:t>công tác thông tin đối ngoại về Đại hội Đảng các cấp và Đại hội XIV của Đảng tại địa phương, đơn vị, bảo đảm thiết thực, phù hợp với tình hình thực tiễn và đối tượng tỉếp nhận.</w:t>
      </w:r>
    </w:p>
    <w:p w14:paraId="7EADA52A" w14:textId="7B70D56F" w:rsidR="005D445B" w:rsidRPr="007E2A46" w:rsidRDefault="005D445B" w:rsidP="007E2A46">
      <w:pPr>
        <w:pStyle w:val="BodyText"/>
        <w:tabs>
          <w:tab w:val="left" w:pos="2044"/>
        </w:tabs>
        <w:spacing w:before="120" w:after="120" w:line="240" w:lineRule="auto"/>
        <w:ind w:firstLine="624"/>
        <w:jc w:val="both"/>
        <w:rPr>
          <w:color w:val="000000" w:themeColor="text1"/>
          <w:spacing w:val="-4"/>
          <w:sz w:val="28"/>
          <w:szCs w:val="28"/>
        </w:rPr>
      </w:pPr>
      <w:bookmarkStart w:id="28" w:name="_GoBack"/>
      <w:r w:rsidRPr="007E2A46">
        <w:rPr>
          <w:spacing w:val="-4"/>
          <w:sz w:val="28"/>
          <w:szCs w:val="28"/>
        </w:rPr>
        <w:t xml:space="preserve">- Thực hiện chế độ báo cáo định kỳ </w:t>
      </w:r>
      <w:r w:rsidR="00AC1705" w:rsidRPr="007E2A46">
        <w:rPr>
          <w:spacing w:val="-4"/>
          <w:sz w:val="28"/>
          <w:szCs w:val="28"/>
        </w:rPr>
        <w:t xml:space="preserve">hằng tháng hoặc đột xuất </w:t>
      </w:r>
      <w:r w:rsidRPr="007E2A46">
        <w:rPr>
          <w:spacing w:val="-4"/>
          <w:sz w:val="28"/>
          <w:szCs w:val="28"/>
        </w:rPr>
        <w:t xml:space="preserve">kết quả triển khai </w:t>
      </w:r>
      <w:r w:rsidR="007903D0" w:rsidRPr="007E2A46">
        <w:rPr>
          <w:spacing w:val="-4"/>
          <w:sz w:val="28"/>
          <w:szCs w:val="28"/>
        </w:rPr>
        <w:t xml:space="preserve">công </w:t>
      </w:r>
      <w:r w:rsidR="00AC1705" w:rsidRPr="007E2A46">
        <w:rPr>
          <w:spacing w:val="-4"/>
          <w:sz w:val="28"/>
          <w:szCs w:val="28"/>
        </w:rPr>
        <w:t xml:space="preserve">tác thông tin đối ngoại về Đại hội Đảng các cấp và Đại hội XIV của Đảng </w:t>
      </w:r>
      <w:r w:rsidRPr="007E2A46">
        <w:rPr>
          <w:spacing w:val="-4"/>
          <w:sz w:val="28"/>
          <w:szCs w:val="28"/>
        </w:rPr>
        <w:t xml:space="preserve">kịp thời, đầy đủ, phản ánh đúng thực chất tình hình triển khai công tác thông tin đối ngoại tại địa phương, đơn </w:t>
      </w:r>
      <w:r w:rsidRPr="007E2A46">
        <w:rPr>
          <w:color w:val="000000" w:themeColor="text1"/>
          <w:spacing w:val="-4"/>
          <w:sz w:val="28"/>
          <w:szCs w:val="28"/>
        </w:rPr>
        <w:t>vị</w:t>
      </w:r>
      <w:r w:rsidR="007903D0" w:rsidRPr="007E2A46">
        <w:rPr>
          <w:color w:val="000000" w:themeColor="text1"/>
          <w:spacing w:val="-4"/>
          <w:sz w:val="28"/>
          <w:szCs w:val="28"/>
        </w:rPr>
        <w:t xml:space="preserve"> </w:t>
      </w:r>
      <w:r w:rsidR="00AC1705" w:rsidRPr="007E2A46">
        <w:rPr>
          <w:spacing w:val="-4"/>
          <w:sz w:val="28"/>
          <w:szCs w:val="28"/>
        </w:rPr>
        <w:t>về Ba</w:t>
      </w:r>
      <w:r w:rsidR="00404926" w:rsidRPr="007E2A46">
        <w:rPr>
          <w:spacing w:val="-4"/>
          <w:sz w:val="28"/>
          <w:szCs w:val="28"/>
        </w:rPr>
        <w:t>n Tuyên giáo và Dân vận Tỉnh ủy</w:t>
      </w:r>
      <w:r w:rsidR="00AC1705" w:rsidRPr="007E2A46">
        <w:rPr>
          <w:spacing w:val="-4"/>
          <w:sz w:val="28"/>
          <w:szCs w:val="28"/>
        </w:rPr>
        <w:t xml:space="preserve"> </w:t>
      </w:r>
      <w:r w:rsidR="00404926" w:rsidRPr="007E2A46">
        <w:rPr>
          <w:i/>
          <w:color w:val="000000" w:themeColor="text1"/>
          <w:spacing w:val="-4"/>
          <w:sz w:val="28"/>
          <w:szCs w:val="28"/>
        </w:rPr>
        <w:t>(qua Phòng Tuyên truyền, Báo chí - Xuất bản, hộp thư phongttbcxb.btgtu@caobang.gov.vn</w:t>
      </w:r>
      <w:r w:rsidR="00404926" w:rsidRPr="007E2A46">
        <w:rPr>
          <w:color w:val="000000" w:themeColor="text1"/>
          <w:spacing w:val="-4"/>
          <w:sz w:val="28"/>
          <w:szCs w:val="28"/>
        </w:rPr>
        <w:t xml:space="preserve">) để tổng hợp, báo cáo Thường trực Tỉnh uỷ, </w:t>
      </w:r>
      <w:r w:rsidR="00404926" w:rsidRPr="007E2A46">
        <w:rPr>
          <w:spacing w:val="-4"/>
          <w:sz w:val="28"/>
          <w:szCs w:val="28"/>
        </w:rPr>
        <w:t>Ban Tuyên giáo và Dân vận Trung ương.</w:t>
      </w:r>
    </w:p>
    <w:bookmarkEnd w:id="28"/>
    <w:p w14:paraId="1319AF8F" w14:textId="77777777" w:rsidR="00B934C8" w:rsidRPr="00B934C8" w:rsidRDefault="00B934C8" w:rsidP="00B934C8">
      <w:pPr>
        <w:pStyle w:val="BodyText"/>
        <w:tabs>
          <w:tab w:val="left" w:pos="2044"/>
        </w:tabs>
        <w:spacing w:before="120" w:line="240" w:lineRule="auto"/>
        <w:jc w:val="both"/>
        <w:rPr>
          <w:color w:val="000000" w:themeColor="text1"/>
          <w:sz w:val="28"/>
          <w:szCs w:val="28"/>
        </w:rPr>
      </w:pPr>
    </w:p>
    <w:tbl>
      <w:tblPr>
        <w:tblW w:w="9873" w:type="dxa"/>
        <w:jc w:val="center"/>
        <w:tblLook w:val="01E0" w:firstRow="1" w:lastRow="1" w:firstColumn="1" w:lastColumn="1" w:noHBand="0" w:noVBand="0"/>
      </w:tblPr>
      <w:tblGrid>
        <w:gridCol w:w="4833"/>
        <w:gridCol w:w="5040"/>
      </w:tblGrid>
      <w:tr w:rsidR="00A32744" w:rsidRPr="00E74AD7" w14:paraId="452F56E2" w14:textId="77777777" w:rsidTr="00095188">
        <w:trPr>
          <w:jc w:val="center"/>
        </w:trPr>
        <w:tc>
          <w:tcPr>
            <w:tcW w:w="4833" w:type="dxa"/>
            <w:shd w:val="clear" w:color="auto" w:fill="auto"/>
          </w:tcPr>
          <w:p w14:paraId="6160373C" w14:textId="77777777" w:rsidR="00A32744" w:rsidRPr="00E74AD7" w:rsidRDefault="00A32744" w:rsidP="00095188">
            <w:pPr>
              <w:jc w:val="both"/>
              <w:rPr>
                <w:sz w:val="28"/>
                <w:szCs w:val="28"/>
                <w:u w:val="single"/>
              </w:rPr>
            </w:pPr>
            <w:r w:rsidRPr="00E74AD7">
              <w:rPr>
                <w:sz w:val="28"/>
                <w:szCs w:val="28"/>
                <w:u w:val="single"/>
              </w:rPr>
              <w:t>Nơi nhận</w:t>
            </w:r>
            <w:r w:rsidRPr="00E74AD7">
              <w:rPr>
                <w:sz w:val="28"/>
                <w:szCs w:val="28"/>
              </w:rPr>
              <w:t>:</w:t>
            </w:r>
          </w:p>
          <w:p w14:paraId="37E214D8" w14:textId="799688EC" w:rsidR="00A32744" w:rsidRPr="00B934C8" w:rsidRDefault="00A32744" w:rsidP="00461A45">
            <w:pPr>
              <w:rPr>
                <w:lang w:val="en-US"/>
              </w:rPr>
            </w:pPr>
            <w:r w:rsidRPr="00B934C8">
              <w:rPr>
                <w:lang w:val="en-US"/>
              </w:rPr>
              <w:t>- Ban Tuyên giáo và Dân vận TW( b/c),</w:t>
            </w:r>
          </w:p>
          <w:p w14:paraId="774662E7" w14:textId="1F0FD06E" w:rsidR="00A32744" w:rsidRPr="00B934C8" w:rsidRDefault="00A32744" w:rsidP="00461A45">
            <w:r w:rsidRPr="00B934C8">
              <w:t>- Thường trực Tỉnh uỷ</w:t>
            </w:r>
            <w:r w:rsidRPr="00B934C8">
              <w:rPr>
                <w:lang w:val="en-US"/>
              </w:rPr>
              <w:t xml:space="preserve"> ( b/c)</w:t>
            </w:r>
            <w:r w:rsidRPr="00B934C8">
              <w:t>,</w:t>
            </w:r>
          </w:p>
          <w:p w14:paraId="3245348B" w14:textId="77777777" w:rsidR="00461A45" w:rsidRPr="00B934C8" w:rsidRDefault="00A32744" w:rsidP="00461A45">
            <w:pPr>
              <w:rPr>
                <w:lang w:val="en-US"/>
              </w:rPr>
            </w:pPr>
            <w:r w:rsidRPr="00B934C8">
              <w:t xml:space="preserve">- </w:t>
            </w:r>
            <w:r w:rsidR="00461A45" w:rsidRPr="00B934C8">
              <w:rPr>
                <w:lang w:val="en-US"/>
              </w:rPr>
              <w:t>Uỷ ban MTTQ tỉnh,</w:t>
            </w:r>
          </w:p>
          <w:p w14:paraId="706C0F75" w14:textId="77777777" w:rsidR="00461A45" w:rsidRPr="00B934C8" w:rsidRDefault="00461A45" w:rsidP="00461A45">
            <w:pPr>
              <w:rPr>
                <w:lang w:val="en-US"/>
              </w:rPr>
            </w:pPr>
            <w:r w:rsidRPr="00B934C8">
              <w:rPr>
                <w:lang w:val="en-US"/>
              </w:rPr>
              <w:t>- Sở Ngoại vụ,</w:t>
            </w:r>
          </w:p>
          <w:p w14:paraId="09ADC4F5" w14:textId="77777777" w:rsidR="00461A45" w:rsidRPr="00B934C8" w:rsidRDefault="00461A45" w:rsidP="00461A45">
            <w:pPr>
              <w:rPr>
                <w:lang w:val="en-US"/>
              </w:rPr>
            </w:pPr>
            <w:r w:rsidRPr="00B934C8">
              <w:rPr>
                <w:lang w:val="en-US"/>
              </w:rPr>
              <w:t xml:space="preserve">- Sở Văn hoá, Thể thao và Du lịch, </w:t>
            </w:r>
          </w:p>
          <w:p w14:paraId="7836B7F6" w14:textId="77777777" w:rsidR="00461A45" w:rsidRPr="00B934C8" w:rsidRDefault="00461A45" w:rsidP="00461A45">
            <w:pPr>
              <w:rPr>
                <w:lang w:val="en-US"/>
              </w:rPr>
            </w:pPr>
            <w:r w:rsidRPr="00B934C8">
              <w:rPr>
                <w:lang w:val="en-US"/>
              </w:rPr>
              <w:t>- Công an tỉnh,</w:t>
            </w:r>
          </w:p>
          <w:p w14:paraId="19B2785E" w14:textId="77777777" w:rsidR="00461A45" w:rsidRPr="00B934C8" w:rsidRDefault="00461A45" w:rsidP="00461A45">
            <w:pPr>
              <w:rPr>
                <w:lang w:val="en-US"/>
              </w:rPr>
            </w:pPr>
            <w:r w:rsidRPr="00B934C8">
              <w:rPr>
                <w:lang w:val="en-US"/>
              </w:rPr>
              <w:t>- Các cơ quan báo chí của tỉnh,</w:t>
            </w:r>
          </w:p>
          <w:p w14:paraId="05500B2A" w14:textId="0158C544" w:rsidR="00461A45" w:rsidRPr="00B934C8" w:rsidRDefault="00A32744" w:rsidP="00461A45">
            <w:pPr>
              <w:rPr>
                <w:lang w:val="en-US"/>
              </w:rPr>
            </w:pPr>
            <w:r w:rsidRPr="00B934C8">
              <w:t xml:space="preserve">- </w:t>
            </w:r>
            <w:r w:rsidR="00461A45" w:rsidRPr="00B934C8">
              <w:rPr>
                <w:lang w:val="en-US"/>
              </w:rPr>
              <w:t xml:space="preserve">Thường trực </w:t>
            </w:r>
            <w:r w:rsidR="00AC1705">
              <w:rPr>
                <w:lang w:val="en-US"/>
              </w:rPr>
              <w:t>các</w:t>
            </w:r>
            <w:r w:rsidR="00461A45" w:rsidRPr="00B934C8">
              <w:rPr>
                <w:lang w:val="en-US"/>
              </w:rPr>
              <w:t xml:space="preserve"> đảng uỷ trực thuộc Tỉnh uỷ,</w:t>
            </w:r>
          </w:p>
          <w:p w14:paraId="1D8CCBFF" w14:textId="59126E73" w:rsidR="00A32744" w:rsidRPr="00B934C8" w:rsidRDefault="00A32744" w:rsidP="00461A45">
            <w:r w:rsidRPr="00B934C8">
              <w:t xml:space="preserve">- Ban </w:t>
            </w:r>
            <w:r w:rsidR="00B934C8" w:rsidRPr="00B934C8">
              <w:rPr>
                <w:lang w:val="en-US"/>
              </w:rPr>
              <w:t xml:space="preserve">xây dựng Đảng đảng uỷ các xã, phường </w:t>
            </w:r>
          </w:p>
          <w:p w14:paraId="3D7AC510" w14:textId="77777777" w:rsidR="00A32744" w:rsidRPr="00B934C8" w:rsidRDefault="00A32744" w:rsidP="00461A45">
            <w:r w:rsidRPr="00B934C8">
              <w:t>- Lãnh đạo Ban,</w:t>
            </w:r>
          </w:p>
          <w:p w14:paraId="29E6BEF8" w14:textId="77777777" w:rsidR="00A32744" w:rsidRPr="00B934C8" w:rsidRDefault="00A32744" w:rsidP="00461A45">
            <w:r w:rsidRPr="00B934C8">
              <w:t xml:space="preserve">- </w:t>
            </w:r>
            <w:r w:rsidRPr="00B934C8">
              <w:rPr>
                <w:lang w:val="en-US"/>
              </w:rPr>
              <w:t>Các p</w:t>
            </w:r>
            <w:r w:rsidRPr="00B934C8">
              <w:t xml:space="preserve">hòng </w:t>
            </w:r>
            <w:r w:rsidRPr="00B934C8">
              <w:rPr>
                <w:lang w:val="en-US"/>
              </w:rPr>
              <w:t>thuộc Ban</w:t>
            </w:r>
            <w:r w:rsidRPr="00B934C8">
              <w:t>,</w:t>
            </w:r>
          </w:p>
          <w:p w14:paraId="143906DD" w14:textId="77777777" w:rsidR="00A32744" w:rsidRPr="005154AE" w:rsidRDefault="00A32744" w:rsidP="00461A45">
            <w:pPr>
              <w:rPr>
                <w:sz w:val="28"/>
                <w:szCs w:val="28"/>
                <w:lang w:val="en-US"/>
              </w:rPr>
            </w:pPr>
            <w:r w:rsidRPr="00B934C8">
              <w:t>- Lưu Ban Tuyên giáo và Dân vận T</w:t>
            </w:r>
            <w:r w:rsidRPr="00B934C8">
              <w:rPr>
                <w:lang w:val="en-US"/>
              </w:rPr>
              <w:t>ỉnh ủy.</w:t>
            </w:r>
          </w:p>
        </w:tc>
        <w:tc>
          <w:tcPr>
            <w:tcW w:w="5040" w:type="dxa"/>
            <w:shd w:val="clear" w:color="auto" w:fill="auto"/>
          </w:tcPr>
          <w:p w14:paraId="6AC90CCC" w14:textId="34DE489C" w:rsidR="00A32744" w:rsidRDefault="00A32744" w:rsidP="00095188">
            <w:pPr>
              <w:tabs>
                <w:tab w:val="left" w:pos="2796"/>
              </w:tabs>
              <w:jc w:val="center"/>
              <w:rPr>
                <w:b/>
                <w:sz w:val="28"/>
                <w:szCs w:val="28"/>
              </w:rPr>
            </w:pPr>
            <w:r>
              <w:rPr>
                <w:b/>
                <w:sz w:val="28"/>
                <w:szCs w:val="28"/>
                <w:lang w:val="en-US"/>
              </w:rPr>
              <w:t xml:space="preserve">K/T </w:t>
            </w:r>
            <w:r w:rsidRPr="00E74AD7">
              <w:rPr>
                <w:b/>
                <w:sz w:val="28"/>
                <w:szCs w:val="28"/>
                <w:lang w:val="en-US"/>
              </w:rPr>
              <w:t>T</w:t>
            </w:r>
            <w:r w:rsidRPr="00E74AD7">
              <w:rPr>
                <w:b/>
                <w:sz w:val="28"/>
                <w:szCs w:val="28"/>
              </w:rPr>
              <w:t>RƯỞNG BAN</w:t>
            </w:r>
          </w:p>
          <w:p w14:paraId="4E944F67" w14:textId="0A162165" w:rsidR="00A32744" w:rsidRPr="00A32744" w:rsidRDefault="00A32744" w:rsidP="00095188">
            <w:pPr>
              <w:tabs>
                <w:tab w:val="left" w:pos="2796"/>
              </w:tabs>
              <w:jc w:val="center"/>
              <w:rPr>
                <w:sz w:val="28"/>
                <w:szCs w:val="28"/>
                <w:lang w:val="en-US"/>
              </w:rPr>
            </w:pPr>
            <w:r w:rsidRPr="00A32744">
              <w:rPr>
                <w:sz w:val="28"/>
                <w:szCs w:val="28"/>
                <w:lang w:val="en-US"/>
              </w:rPr>
              <w:t>PHÓ TRƯỞNG BAN THƯỜNG TRỰC</w:t>
            </w:r>
          </w:p>
          <w:p w14:paraId="3DFCD702" w14:textId="77777777" w:rsidR="00A32744" w:rsidRPr="00A32744" w:rsidRDefault="00A32744" w:rsidP="00095188">
            <w:pPr>
              <w:jc w:val="center"/>
              <w:rPr>
                <w:sz w:val="28"/>
                <w:szCs w:val="28"/>
                <w:lang w:val="en-US"/>
              </w:rPr>
            </w:pPr>
          </w:p>
          <w:p w14:paraId="27D14CF5" w14:textId="77777777" w:rsidR="00A32744" w:rsidRPr="00E74AD7" w:rsidRDefault="00A32744" w:rsidP="00095188">
            <w:pPr>
              <w:jc w:val="center"/>
              <w:rPr>
                <w:sz w:val="28"/>
                <w:szCs w:val="28"/>
                <w:lang w:val="en-US"/>
              </w:rPr>
            </w:pPr>
          </w:p>
          <w:p w14:paraId="238215B1" w14:textId="375D7ED4" w:rsidR="00A32744" w:rsidRDefault="00A32744" w:rsidP="00095188">
            <w:pPr>
              <w:jc w:val="center"/>
              <w:rPr>
                <w:sz w:val="28"/>
                <w:szCs w:val="28"/>
                <w:lang w:val="en-US"/>
              </w:rPr>
            </w:pPr>
          </w:p>
          <w:p w14:paraId="18D755F2" w14:textId="77777777" w:rsidR="00404926" w:rsidRPr="00E74AD7" w:rsidRDefault="00404926" w:rsidP="00095188">
            <w:pPr>
              <w:jc w:val="center"/>
              <w:rPr>
                <w:sz w:val="28"/>
                <w:szCs w:val="28"/>
                <w:lang w:val="en-US"/>
              </w:rPr>
            </w:pPr>
          </w:p>
          <w:p w14:paraId="5086F41A" w14:textId="77777777" w:rsidR="00A32744" w:rsidRPr="00E74AD7" w:rsidRDefault="00A32744" w:rsidP="00095188">
            <w:pPr>
              <w:jc w:val="center"/>
              <w:rPr>
                <w:sz w:val="28"/>
                <w:szCs w:val="28"/>
                <w:lang w:val="en-US"/>
              </w:rPr>
            </w:pPr>
          </w:p>
          <w:p w14:paraId="644F6A40" w14:textId="77777777" w:rsidR="00A32744" w:rsidRPr="00E74AD7" w:rsidRDefault="00A32744" w:rsidP="00095188">
            <w:pPr>
              <w:jc w:val="center"/>
              <w:rPr>
                <w:sz w:val="28"/>
                <w:szCs w:val="28"/>
                <w:lang w:val="en-US"/>
              </w:rPr>
            </w:pPr>
          </w:p>
          <w:p w14:paraId="55AC0D2A" w14:textId="77777777" w:rsidR="00A32744" w:rsidRPr="00E74AD7" w:rsidRDefault="00A32744" w:rsidP="00095188">
            <w:pPr>
              <w:jc w:val="center"/>
              <w:rPr>
                <w:sz w:val="28"/>
                <w:szCs w:val="28"/>
                <w:lang w:val="en-US"/>
              </w:rPr>
            </w:pPr>
          </w:p>
          <w:p w14:paraId="4481DE06" w14:textId="56FBA07C" w:rsidR="00A32744" w:rsidRPr="00E74AD7" w:rsidRDefault="00B934C8" w:rsidP="00095188">
            <w:pPr>
              <w:jc w:val="center"/>
              <w:rPr>
                <w:sz w:val="28"/>
                <w:szCs w:val="28"/>
                <w:lang w:val="en-GB"/>
              </w:rPr>
            </w:pPr>
            <w:r>
              <w:rPr>
                <w:b/>
                <w:sz w:val="28"/>
                <w:szCs w:val="28"/>
                <w:lang w:val="en-US"/>
              </w:rPr>
              <w:t>Hoàng Hồng Diệu</w:t>
            </w:r>
          </w:p>
        </w:tc>
      </w:tr>
    </w:tbl>
    <w:p w14:paraId="7F027736" w14:textId="77777777" w:rsidR="00E06E8E" w:rsidRDefault="00E06E8E" w:rsidP="004F2D07">
      <w:pPr>
        <w:spacing w:before="40" w:after="40"/>
        <w:ind w:firstLine="567"/>
        <w:jc w:val="both"/>
        <w:rPr>
          <w:color w:val="000000" w:themeColor="text1"/>
          <w:sz w:val="28"/>
          <w:szCs w:val="28"/>
        </w:rPr>
      </w:pPr>
    </w:p>
    <w:sectPr w:rsidR="00E06E8E" w:rsidSect="00430CAD">
      <w:headerReference w:type="default" r:id="rId9"/>
      <w:footerReference w:type="default" r:id="rId10"/>
      <w:headerReference w:type="first" r:id="rId11"/>
      <w:footerReference w:type="first" r:id="rId12"/>
      <w:pgSz w:w="11907" w:h="16840" w:code="9"/>
      <w:pgMar w:top="1134" w:right="851" w:bottom="1134" w:left="1701" w:header="720" w:footer="720" w:gutter="0"/>
      <w:pgNumType w:start="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4D66" w14:textId="77777777" w:rsidR="000057EF" w:rsidRDefault="000057EF">
      <w:r>
        <w:separator/>
      </w:r>
    </w:p>
  </w:endnote>
  <w:endnote w:type="continuationSeparator" w:id="0">
    <w:p w14:paraId="575D324F" w14:textId="77777777" w:rsidR="000057EF" w:rsidRDefault="0000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7CD4" w14:textId="77777777" w:rsidR="000F1473" w:rsidRDefault="000F1473">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C65E6" w14:textId="77777777" w:rsidR="000F1473" w:rsidRDefault="000F1473">
    <w:pPr>
      <w:spacing w:line="1" w:lineRule="exact"/>
    </w:pPr>
    <w:r>
      <w:rPr>
        <w:noProof/>
        <w:lang w:val="en-US" w:eastAsia="en-US"/>
      </w:rPr>
      <mc:AlternateContent>
        <mc:Choice Requires="wps">
          <w:drawing>
            <wp:anchor distT="0" distB="0" distL="114300" distR="114300" simplePos="0" relativeHeight="251660288" behindDoc="1" locked="0" layoutInCell="1" allowOverlap="1" wp14:anchorId="68A9D559" wp14:editId="566AB7AF">
              <wp:simplePos x="0" y="0"/>
              <wp:positionH relativeFrom="page">
                <wp:posOffset>376555</wp:posOffset>
              </wp:positionH>
              <wp:positionV relativeFrom="page">
                <wp:posOffset>10412730</wp:posOffset>
              </wp:positionV>
              <wp:extent cx="6961505" cy="0"/>
              <wp:effectExtent l="0" t="0" r="0" b="0"/>
              <wp:wrapNone/>
              <wp:docPr id="22" name="Shape 22"/>
              <wp:cNvGraphicFramePr/>
              <a:graphic xmlns:a="http://schemas.openxmlformats.org/drawingml/2006/main">
                <a:graphicData uri="http://schemas.microsoft.com/office/word/2010/wordprocessingShape">
                  <wps:wsp>
                    <wps:cNvCnPr/>
                    <wps:spPr>
                      <a:xfrm>
                        <a:off x="0" y="0"/>
                        <a:ext cx="6961505"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4367B6A4" id="_x0000_t32" coordsize="21600,21600" o:spt="32" o:oned="t" path="m,l21600,21600e" filled="f">
              <v:path arrowok="t" fillok="f" o:connecttype="none"/>
              <o:lock v:ext="edit" shapetype="t"/>
            </v:shapetype>
            <v:shape id="Shape 22" o:spid="_x0000_s1026" type="#_x0000_t32" style="position:absolute;margin-left:29.65pt;margin-top:819.9pt;width:548.1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"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0461E" w14:textId="77777777" w:rsidR="000057EF" w:rsidRDefault="000057EF">
      <w:r>
        <w:separator/>
      </w:r>
    </w:p>
  </w:footnote>
  <w:footnote w:type="continuationSeparator" w:id="0">
    <w:p w14:paraId="204E0D29" w14:textId="77777777" w:rsidR="000057EF" w:rsidRDefault="00005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86652"/>
      <w:docPartObj>
        <w:docPartGallery w:val="Page Numbers (Top of Page)"/>
        <w:docPartUnique/>
      </w:docPartObj>
    </w:sdtPr>
    <w:sdtEndPr>
      <w:rPr>
        <w:noProof/>
      </w:rPr>
    </w:sdtEndPr>
    <w:sdtContent>
      <w:p w14:paraId="527B39B3" w14:textId="12D3D31C" w:rsidR="00B934C8" w:rsidRDefault="00B934C8">
        <w:pPr>
          <w:pStyle w:val="Header"/>
          <w:jc w:val="center"/>
        </w:pPr>
        <w:r>
          <w:fldChar w:fldCharType="begin"/>
        </w:r>
        <w:r>
          <w:instrText xml:space="preserve"> PAGE   \* MERGEFORMAT </w:instrText>
        </w:r>
        <w:r>
          <w:fldChar w:fldCharType="separate"/>
        </w:r>
        <w:r w:rsidR="007E2A46">
          <w:rPr>
            <w:noProof/>
          </w:rPr>
          <w:t>5</w:t>
        </w:r>
        <w:r>
          <w:rPr>
            <w:noProof/>
          </w:rPr>
          <w:fldChar w:fldCharType="end"/>
        </w:r>
      </w:p>
    </w:sdtContent>
  </w:sdt>
  <w:p w14:paraId="33B191A1" w14:textId="77777777" w:rsidR="000F1473" w:rsidRDefault="000F147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3EF4" w14:textId="77777777" w:rsidR="000F1473" w:rsidRDefault="000F147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160"/>
    <w:multiLevelType w:val="multilevel"/>
    <w:tmpl w:val="19E608B0"/>
    <w:lvl w:ilvl="0">
      <w:start w:val="1"/>
      <w:numFmt w:val="decimal"/>
      <w:lvlText w:val="%1."/>
      <w:lvlJc w:val="left"/>
      <w:rPr>
        <w:rFonts w:ascii="Times New Roman" w:eastAsia="Times New Roman" w:hAnsi="Times New Roman" w:cs="Times New Roman"/>
        <w:b/>
        <w:bCs/>
        <w:i w:val="0"/>
        <w:iCs w:val="0"/>
        <w:smallCaps w:val="0"/>
        <w:strike w:val="0"/>
        <w:color w:val="0D0D13"/>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A40B3"/>
    <w:multiLevelType w:val="multilevel"/>
    <w:tmpl w:val="CD223058"/>
    <w:lvl w:ilvl="0">
      <w:start w:val="1"/>
      <w:numFmt w:val="bullet"/>
      <w:lvlText w:val="-"/>
      <w:lvlJc w:val="left"/>
      <w:rPr>
        <w:rFonts w:ascii="Times New Roman" w:eastAsia="Times New Roman" w:hAnsi="Times New Roman" w:cs="Times New Roman"/>
        <w:b w:val="0"/>
        <w:bCs w:val="0"/>
        <w:i w:val="0"/>
        <w:iCs w:val="0"/>
        <w:smallCaps w:val="0"/>
        <w:strike w:val="0"/>
        <w:color w:val="0D0D1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D24E6"/>
    <w:multiLevelType w:val="hybridMultilevel"/>
    <w:tmpl w:val="1AEE7A9A"/>
    <w:lvl w:ilvl="0" w:tplc="5494206C">
      <w:start w:val="1"/>
      <w:numFmt w:val="decimal"/>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3">
    <w:nsid w:val="197F5D77"/>
    <w:multiLevelType w:val="multilevel"/>
    <w:tmpl w:val="C2387FA8"/>
    <w:lvl w:ilvl="0">
      <w:start w:val="1"/>
      <w:numFmt w:val="bullet"/>
      <w:lvlText w:val="-"/>
      <w:lvlJc w:val="left"/>
      <w:rPr>
        <w:rFonts w:ascii="Times New Roman" w:eastAsia="Times New Roman" w:hAnsi="Times New Roman" w:cs="Times New Roman"/>
        <w:b w:val="0"/>
        <w:bCs w:val="0"/>
        <w:i w:val="0"/>
        <w:iCs w:val="0"/>
        <w:smallCaps w:val="0"/>
        <w:strike w:val="0"/>
        <w:color w:val="0D0D1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B92325"/>
    <w:multiLevelType w:val="multilevel"/>
    <w:tmpl w:val="ECD8B99E"/>
    <w:lvl w:ilvl="0">
      <w:start w:val="1"/>
      <w:numFmt w:val="bullet"/>
      <w:lvlText w:val="-"/>
      <w:lvlJc w:val="left"/>
      <w:rPr>
        <w:rFonts w:ascii="Times New Roman" w:eastAsia="Times New Roman" w:hAnsi="Times New Roman" w:cs="Times New Roman"/>
        <w:b w:val="0"/>
        <w:bCs w:val="0"/>
        <w:i w:val="0"/>
        <w:iCs w:val="0"/>
        <w:smallCaps w:val="0"/>
        <w:strike w:val="0"/>
        <w:color w:val="0D0D1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6E7E14"/>
    <w:multiLevelType w:val="multilevel"/>
    <w:tmpl w:val="53988374"/>
    <w:lvl w:ilvl="0">
      <w:start w:val="2"/>
      <w:numFmt w:val="decimal"/>
      <w:lvlText w:val="%1."/>
      <w:lvlJc w:val="left"/>
      <w:rPr>
        <w:rFonts w:ascii="Times New Roman" w:eastAsia="Times New Roman" w:hAnsi="Times New Roman" w:cs="Times New Roman"/>
        <w:b/>
        <w:bCs/>
        <w:i w:val="0"/>
        <w:iCs w:val="0"/>
        <w:smallCaps w:val="0"/>
        <w:strike w:val="0"/>
        <w:color w:val="0D0D13"/>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A60130"/>
    <w:multiLevelType w:val="multilevel"/>
    <w:tmpl w:val="6C16109A"/>
    <w:lvl w:ilvl="0">
      <w:start w:val="1"/>
      <w:numFmt w:val="bullet"/>
      <w:lvlText w:val="-"/>
      <w:lvlJc w:val="left"/>
      <w:rPr>
        <w:rFonts w:ascii="Times New Roman" w:eastAsia="Times New Roman" w:hAnsi="Times New Roman" w:cs="Times New Roman"/>
        <w:b w:val="0"/>
        <w:bCs w:val="0"/>
        <w:i w:val="0"/>
        <w:iCs w:val="0"/>
        <w:smallCaps w:val="0"/>
        <w:strike w:val="0"/>
        <w:color w:val="0D0D1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FF7892"/>
    <w:multiLevelType w:val="multilevel"/>
    <w:tmpl w:val="9BBE75DE"/>
    <w:lvl w:ilvl="0">
      <w:start w:val="1"/>
      <w:numFmt w:val="decimal"/>
      <w:lvlText w:val="%1."/>
      <w:lvlJc w:val="left"/>
      <w:rPr>
        <w:rFonts w:ascii="Times New Roman" w:eastAsia="Times New Roman" w:hAnsi="Times New Roman" w:cs="Times New Roman"/>
        <w:b/>
        <w:bCs/>
        <w:i w:val="0"/>
        <w:iCs w:val="0"/>
        <w:smallCaps w:val="0"/>
        <w:strike w:val="0"/>
        <w:color w:val="0D0D1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7"/>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18"/>
    <w:rsid w:val="000057EF"/>
    <w:rsid w:val="00052840"/>
    <w:rsid w:val="000670DD"/>
    <w:rsid w:val="0008604A"/>
    <w:rsid w:val="000D6907"/>
    <w:rsid w:val="000F1473"/>
    <w:rsid w:val="00100AA4"/>
    <w:rsid w:val="00102EC4"/>
    <w:rsid w:val="00120993"/>
    <w:rsid w:val="001632B5"/>
    <w:rsid w:val="00185001"/>
    <w:rsid w:val="001E5741"/>
    <w:rsid w:val="001F2118"/>
    <w:rsid w:val="001F2B18"/>
    <w:rsid w:val="00206F2A"/>
    <w:rsid w:val="002F075F"/>
    <w:rsid w:val="002F2C9E"/>
    <w:rsid w:val="003051C8"/>
    <w:rsid w:val="003176E2"/>
    <w:rsid w:val="00341679"/>
    <w:rsid w:val="00344101"/>
    <w:rsid w:val="003A3149"/>
    <w:rsid w:val="003C04E8"/>
    <w:rsid w:val="003C7A74"/>
    <w:rsid w:val="00404926"/>
    <w:rsid w:val="00430CAD"/>
    <w:rsid w:val="00461A45"/>
    <w:rsid w:val="004A2398"/>
    <w:rsid w:val="004D14D5"/>
    <w:rsid w:val="004F2D07"/>
    <w:rsid w:val="00516BB8"/>
    <w:rsid w:val="00525DD0"/>
    <w:rsid w:val="0054314B"/>
    <w:rsid w:val="005A64A0"/>
    <w:rsid w:val="005D445B"/>
    <w:rsid w:val="0063770A"/>
    <w:rsid w:val="0064119D"/>
    <w:rsid w:val="006B7B9B"/>
    <w:rsid w:val="006C7ECC"/>
    <w:rsid w:val="007222E0"/>
    <w:rsid w:val="00726BA0"/>
    <w:rsid w:val="00730E8D"/>
    <w:rsid w:val="00731168"/>
    <w:rsid w:val="00784904"/>
    <w:rsid w:val="007903D0"/>
    <w:rsid w:val="007E2A46"/>
    <w:rsid w:val="007E7653"/>
    <w:rsid w:val="00806F47"/>
    <w:rsid w:val="008769C4"/>
    <w:rsid w:val="00891016"/>
    <w:rsid w:val="008A2BFE"/>
    <w:rsid w:val="008C4B6E"/>
    <w:rsid w:val="008F20EF"/>
    <w:rsid w:val="00940938"/>
    <w:rsid w:val="009B7648"/>
    <w:rsid w:val="00A32744"/>
    <w:rsid w:val="00A406E5"/>
    <w:rsid w:val="00A4525E"/>
    <w:rsid w:val="00AB0A87"/>
    <w:rsid w:val="00AC1705"/>
    <w:rsid w:val="00AC4ACE"/>
    <w:rsid w:val="00AE376F"/>
    <w:rsid w:val="00B11E41"/>
    <w:rsid w:val="00B37E18"/>
    <w:rsid w:val="00B4173E"/>
    <w:rsid w:val="00B60F67"/>
    <w:rsid w:val="00B934C8"/>
    <w:rsid w:val="00B93E03"/>
    <w:rsid w:val="00BF33C3"/>
    <w:rsid w:val="00C107FB"/>
    <w:rsid w:val="00C307BF"/>
    <w:rsid w:val="00C44B90"/>
    <w:rsid w:val="00C532B0"/>
    <w:rsid w:val="00C83A5F"/>
    <w:rsid w:val="00C961EF"/>
    <w:rsid w:val="00D030AE"/>
    <w:rsid w:val="00D05700"/>
    <w:rsid w:val="00D8535A"/>
    <w:rsid w:val="00DD268B"/>
    <w:rsid w:val="00DF0A96"/>
    <w:rsid w:val="00E02E52"/>
    <w:rsid w:val="00E06E8E"/>
    <w:rsid w:val="00F80A19"/>
    <w:rsid w:val="00F83B93"/>
    <w:rsid w:val="00FA4A28"/>
    <w:rsid w:val="00FF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2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03"/>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93E03"/>
    <w:rPr>
      <w:b/>
      <w:bCs/>
    </w:rPr>
  </w:style>
  <w:style w:type="paragraph" w:styleId="ListParagraph">
    <w:name w:val="List Paragraph"/>
    <w:basedOn w:val="Normal"/>
    <w:uiPriority w:val="34"/>
    <w:qFormat/>
    <w:rsid w:val="00185001"/>
    <w:pPr>
      <w:ind w:left="720"/>
      <w:contextualSpacing/>
    </w:pPr>
  </w:style>
  <w:style w:type="character" w:customStyle="1" w:styleId="Heading2">
    <w:name w:val="Heading #2_"/>
    <w:basedOn w:val="DefaultParagraphFont"/>
    <w:link w:val="Heading20"/>
    <w:rsid w:val="00185001"/>
    <w:rPr>
      <w:rFonts w:eastAsia="Times New Roman" w:cs="Times New Roman"/>
      <w:b/>
      <w:bCs/>
      <w:color w:val="0D0D13"/>
      <w:sz w:val="26"/>
      <w:szCs w:val="26"/>
    </w:rPr>
  </w:style>
  <w:style w:type="character" w:customStyle="1" w:styleId="BodyTextChar">
    <w:name w:val="Body Text Char"/>
    <w:basedOn w:val="DefaultParagraphFont"/>
    <w:link w:val="BodyText"/>
    <w:rsid w:val="00185001"/>
    <w:rPr>
      <w:rFonts w:eastAsia="Times New Roman" w:cs="Times New Roman"/>
      <w:color w:val="0D0D13"/>
      <w:sz w:val="26"/>
      <w:szCs w:val="26"/>
    </w:rPr>
  </w:style>
  <w:style w:type="paragraph" w:customStyle="1" w:styleId="Heading20">
    <w:name w:val="Heading #2"/>
    <w:basedOn w:val="Normal"/>
    <w:link w:val="Heading2"/>
    <w:rsid w:val="00185001"/>
    <w:pPr>
      <w:widowControl w:val="0"/>
      <w:spacing w:line="334" w:lineRule="auto"/>
      <w:ind w:left="1800"/>
      <w:outlineLvl w:val="1"/>
    </w:pPr>
    <w:rPr>
      <w:b/>
      <w:bCs/>
      <w:color w:val="0D0D13"/>
      <w:sz w:val="26"/>
      <w:szCs w:val="26"/>
      <w:lang w:val="en-US" w:eastAsia="en-US"/>
    </w:rPr>
  </w:style>
  <w:style w:type="paragraph" w:styleId="BodyText">
    <w:name w:val="Body Text"/>
    <w:basedOn w:val="Normal"/>
    <w:link w:val="BodyTextChar"/>
    <w:qFormat/>
    <w:rsid w:val="00185001"/>
    <w:pPr>
      <w:widowControl w:val="0"/>
      <w:spacing w:line="334" w:lineRule="auto"/>
      <w:ind w:firstLine="400"/>
    </w:pPr>
    <w:rPr>
      <w:color w:val="0D0D13"/>
      <w:sz w:val="26"/>
      <w:szCs w:val="26"/>
      <w:lang w:val="en-US" w:eastAsia="en-US"/>
    </w:rPr>
  </w:style>
  <w:style w:type="character" w:customStyle="1" w:styleId="BodyTextChar1">
    <w:name w:val="Body Text Char1"/>
    <w:basedOn w:val="DefaultParagraphFont"/>
    <w:uiPriority w:val="99"/>
    <w:semiHidden/>
    <w:rsid w:val="00185001"/>
    <w:rPr>
      <w:rFonts w:eastAsia="Times New Roman" w:cs="Times New Roman"/>
      <w:sz w:val="24"/>
      <w:szCs w:val="24"/>
      <w:lang w:val="vi-VN" w:eastAsia="vi-VN"/>
    </w:rPr>
  </w:style>
  <w:style w:type="character" w:customStyle="1" w:styleId="Headerorfooter2">
    <w:name w:val="Header or footer (2)_"/>
    <w:basedOn w:val="DefaultParagraphFont"/>
    <w:link w:val="Headerorfooter20"/>
    <w:rsid w:val="000F1473"/>
    <w:rPr>
      <w:rFonts w:eastAsia="Times New Roman" w:cs="Times New Roman"/>
      <w:sz w:val="20"/>
      <w:szCs w:val="20"/>
    </w:rPr>
  </w:style>
  <w:style w:type="paragraph" w:customStyle="1" w:styleId="Headerorfooter20">
    <w:name w:val="Header or footer (2)"/>
    <w:basedOn w:val="Normal"/>
    <w:link w:val="Headerorfooter2"/>
    <w:rsid w:val="000F1473"/>
    <w:pPr>
      <w:widowControl w:val="0"/>
    </w:pPr>
    <w:rPr>
      <w:sz w:val="20"/>
      <w:szCs w:val="20"/>
      <w:lang w:val="en-US" w:eastAsia="en-US"/>
    </w:rPr>
  </w:style>
  <w:style w:type="paragraph" w:styleId="Header">
    <w:name w:val="header"/>
    <w:basedOn w:val="Normal"/>
    <w:link w:val="HeaderChar"/>
    <w:uiPriority w:val="99"/>
    <w:unhideWhenUsed/>
    <w:rsid w:val="007222E0"/>
    <w:pPr>
      <w:tabs>
        <w:tab w:val="center" w:pos="4680"/>
        <w:tab w:val="right" w:pos="9360"/>
      </w:tabs>
    </w:pPr>
  </w:style>
  <w:style w:type="character" w:customStyle="1" w:styleId="HeaderChar">
    <w:name w:val="Header Char"/>
    <w:basedOn w:val="DefaultParagraphFont"/>
    <w:link w:val="Header"/>
    <w:uiPriority w:val="99"/>
    <w:rsid w:val="007222E0"/>
    <w:rPr>
      <w:rFonts w:eastAsia="Times New Roman" w:cs="Times New Roman"/>
      <w:sz w:val="24"/>
      <w:szCs w:val="24"/>
      <w:lang w:val="vi-VN" w:eastAsia="vi-VN"/>
    </w:rPr>
  </w:style>
  <w:style w:type="paragraph" w:styleId="Footer">
    <w:name w:val="footer"/>
    <w:basedOn w:val="Normal"/>
    <w:link w:val="FooterChar"/>
    <w:uiPriority w:val="99"/>
    <w:unhideWhenUsed/>
    <w:rsid w:val="007222E0"/>
    <w:pPr>
      <w:tabs>
        <w:tab w:val="center" w:pos="4680"/>
        <w:tab w:val="right" w:pos="9360"/>
      </w:tabs>
    </w:pPr>
  </w:style>
  <w:style w:type="character" w:customStyle="1" w:styleId="FooterChar">
    <w:name w:val="Footer Char"/>
    <w:basedOn w:val="DefaultParagraphFont"/>
    <w:link w:val="Footer"/>
    <w:uiPriority w:val="99"/>
    <w:rsid w:val="007222E0"/>
    <w:rPr>
      <w:rFonts w:eastAsia="Times New Roman" w:cs="Times New Roman"/>
      <w:sz w:val="24"/>
      <w:szCs w:val="24"/>
      <w:lang w:val="vi-VN" w:eastAsia="vi-VN"/>
    </w:rPr>
  </w:style>
  <w:style w:type="paragraph" w:customStyle="1" w:styleId="NormalWeb1">
    <w:name w:val="Normal (Web)1"/>
    <w:aliases w:val="Char Char Char Char,Char Char Char,webb"/>
    <w:basedOn w:val="Normal"/>
    <w:rsid w:val="00FA4A28"/>
    <w:pPr>
      <w:spacing w:before="100" w:beforeAutospacing="1" w:after="100" w:afterAutospacing="1"/>
    </w:pPr>
  </w:style>
  <w:style w:type="character" w:customStyle="1" w:styleId="Bodytext3">
    <w:name w:val="Body text (3)_"/>
    <w:basedOn w:val="DefaultParagraphFont"/>
    <w:link w:val="Bodytext30"/>
    <w:rsid w:val="00C44B90"/>
    <w:rPr>
      <w:rFonts w:eastAsia="Times New Roman" w:cs="Times New Roman"/>
      <w:b/>
      <w:bCs/>
      <w:color w:val="D80202"/>
      <w:sz w:val="19"/>
      <w:szCs w:val="19"/>
    </w:rPr>
  </w:style>
  <w:style w:type="paragraph" w:customStyle="1" w:styleId="Bodytext30">
    <w:name w:val="Body text (3)"/>
    <w:basedOn w:val="Normal"/>
    <w:link w:val="Bodytext3"/>
    <w:rsid w:val="00C44B90"/>
    <w:pPr>
      <w:widowControl w:val="0"/>
      <w:spacing w:after="430"/>
    </w:pPr>
    <w:rPr>
      <w:b/>
      <w:bCs/>
      <w:color w:val="D80202"/>
      <w:sz w:val="19"/>
      <w:szCs w:val="19"/>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03"/>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93E03"/>
    <w:rPr>
      <w:b/>
      <w:bCs/>
    </w:rPr>
  </w:style>
  <w:style w:type="paragraph" w:styleId="ListParagraph">
    <w:name w:val="List Paragraph"/>
    <w:basedOn w:val="Normal"/>
    <w:uiPriority w:val="34"/>
    <w:qFormat/>
    <w:rsid w:val="00185001"/>
    <w:pPr>
      <w:ind w:left="720"/>
      <w:contextualSpacing/>
    </w:pPr>
  </w:style>
  <w:style w:type="character" w:customStyle="1" w:styleId="Heading2">
    <w:name w:val="Heading #2_"/>
    <w:basedOn w:val="DefaultParagraphFont"/>
    <w:link w:val="Heading20"/>
    <w:rsid w:val="00185001"/>
    <w:rPr>
      <w:rFonts w:eastAsia="Times New Roman" w:cs="Times New Roman"/>
      <w:b/>
      <w:bCs/>
      <w:color w:val="0D0D13"/>
      <w:sz w:val="26"/>
      <w:szCs w:val="26"/>
    </w:rPr>
  </w:style>
  <w:style w:type="character" w:customStyle="1" w:styleId="BodyTextChar">
    <w:name w:val="Body Text Char"/>
    <w:basedOn w:val="DefaultParagraphFont"/>
    <w:link w:val="BodyText"/>
    <w:rsid w:val="00185001"/>
    <w:rPr>
      <w:rFonts w:eastAsia="Times New Roman" w:cs="Times New Roman"/>
      <w:color w:val="0D0D13"/>
      <w:sz w:val="26"/>
      <w:szCs w:val="26"/>
    </w:rPr>
  </w:style>
  <w:style w:type="paragraph" w:customStyle="1" w:styleId="Heading20">
    <w:name w:val="Heading #2"/>
    <w:basedOn w:val="Normal"/>
    <w:link w:val="Heading2"/>
    <w:rsid w:val="00185001"/>
    <w:pPr>
      <w:widowControl w:val="0"/>
      <w:spacing w:line="334" w:lineRule="auto"/>
      <w:ind w:left="1800"/>
      <w:outlineLvl w:val="1"/>
    </w:pPr>
    <w:rPr>
      <w:b/>
      <w:bCs/>
      <w:color w:val="0D0D13"/>
      <w:sz w:val="26"/>
      <w:szCs w:val="26"/>
      <w:lang w:val="en-US" w:eastAsia="en-US"/>
    </w:rPr>
  </w:style>
  <w:style w:type="paragraph" w:styleId="BodyText">
    <w:name w:val="Body Text"/>
    <w:basedOn w:val="Normal"/>
    <w:link w:val="BodyTextChar"/>
    <w:qFormat/>
    <w:rsid w:val="00185001"/>
    <w:pPr>
      <w:widowControl w:val="0"/>
      <w:spacing w:line="334" w:lineRule="auto"/>
      <w:ind w:firstLine="400"/>
    </w:pPr>
    <w:rPr>
      <w:color w:val="0D0D13"/>
      <w:sz w:val="26"/>
      <w:szCs w:val="26"/>
      <w:lang w:val="en-US" w:eastAsia="en-US"/>
    </w:rPr>
  </w:style>
  <w:style w:type="character" w:customStyle="1" w:styleId="BodyTextChar1">
    <w:name w:val="Body Text Char1"/>
    <w:basedOn w:val="DefaultParagraphFont"/>
    <w:uiPriority w:val="99"/>
    <w:semiHidden/>
    <w:rsid w:val="00185001"/>
    <w:rPr>
      <w:rFonts w:eastAsia="Times New Roman" w:cs="Times New Roman"/>
      <w:sz w:val="24"/>
      <w:szCs w:val="24"/>
      <w:lang w:val="vi-VN" w:eastAsia="vi-VN"/>
    </w:rPr>
  </w:style>
  <w:style w:type="character" w:customStyle="1" w:styleId="Headerorfooter2">
    <w:name w:val="Header or footer (2)_"/>
    <w:basedOn w:val="DefaultParagraphFont"/>
    <w:link w:val="Headerorfooter20"/>
    <w:rsid w:val="000F1473"/>
    <w:rPr>
      <w:rFonts w:eastAsia="Times New Roman" w:cs="Times New Roman"/>
      <w:sz w:val="20"/>
      <w:szCs w:val="20"/>
    </w:rPr>
  </w:style>
  <w:style w:type="paragraph" w:customStyle="1" w:styleId="Headerorfooter20">
    <w:name w:val="Header or footer (2)"/>
    <w:basedOn w:val="Normal"/>
    <w:link w:val="Headerorfooter2"/>
    <w:rsid w:val="000F1473"/>
    <w:pPr>
      <w:widowControl w:val="0"/>
    </w:pPr>
    <w:rPr>
      <w:sz w:val="20"/>
      <w:szCs w:val="20"/>
      <w:lang w:val="en-US" w:eastAsia="en-US"/>
    </w:rPr>
  </w:style>
  <w:style w:type="paragraph" w:styleId="Header">
    <w:name w:val="header"/>
    <w:basedOn w:val="Normal"/>
    <w:link w:val="HeaderChar"/>
    <w:uiPriority w:val="99"/>
    <w:unhideWhenUsed/>
    <w:rsid w:val="007222E0"/>
    <w:pPr>
      <w:tabs>
        <w:tab w:val="center" w:pos="4680"/>
        <w:tab w:val="right" w:pos="9360"/>
      </w:tabs>
    </w:pPr>
  </w:style>
  <w:style w:type="character" w:customStyle="1" w:styleId="HeaderChar">
    <w:name w:val="Header Char"/>
    <w:basedOn w:val="DefaultParagraphFont"/>
    <w:link w:val="Header"/>
    <w:uiPriority w:val="99"/>
    <w:rsid w:val="007222E0"/>
    <w:rPr>
      <w:rFonts w:eastAsia="Times New Roman" w:cs="Times New Roman"/>
      <w:sz w:val="24"/>
      <w:szCs w:val="24"/>
      <w:lang w:val="vi-VN" w:eastAsia="vi-VN"/>
    </w:rPr>
  </w:style>
  <w:style w:type="paragraph" w:styleId="Footer">
    <w:name w:val="footer"/>
    <w:basedOn w:val="Normal"/>
    <w:link w:val="FooterChar"/>
    <w:uiPriority w:val="99"/>
    <w:unhideWhenUsed/>
    <w:rsid w:val="007222E0"/>
    <w:pPr>
      <w:tabs>
        <w:tab w:val="center" w:pos="4680"/>
        <w:tab w:val="right" w:pos="9360"/>
      </w:tabs>
    </w:pPr>
  </w:style>
  <w:style w:type="character" w:customStyle="1" w:styleId="FooterChar">
    <w:name w:val="Footer Char"/>
    <w:basedOn w:val="DefaultParagraphFont"/>
    <w:link w:val="Footer"/>
    <w:uiPriority w:val="99"/>
    <w:rsid w:val="007222E0"/>
    <w:rPr>
      <w:rFonts w:eastAsia="Times New Roman" w:cs="Times New Roman"/>
      <w:sz w:val="24"/>
      <w:szCs w:val="24"/>
      <w:lang w:val="vi-VN" w:eastAsia="vi-VN"/>
    </w:rPr>
  </w:style>
  <w:style w:type="paragraph" w:customStyle="1" w:styleId="NormalWeb1">
    <w:name w:val="Normal (Web)1"/>
    <w:aliases w:val="Char Char Char Char,Char Char Char,webb"/>
    <w:basedOn w:val="Normal"/>
    <w:rsid w:val="00FA4A28"/>
    <w:pPr>
      <w:spacing w:before="100" w:beforeAutospacing="1" w:after="100" w:afterAutospacing="1"/>
    </w:pPr>
  </w:style>
  <w:style w:type="character" w:customStyle="1" w:styleId="Bodytext3">
    <w:name w:val="Body text (3)_"/>
    <w:basedOn w:val="DefaultParagraphFont"/>
    <w:link w:val="Bodytext30"/>
    <w:rsid w:val="00C44B90"/>
    <w:rPr>
      <w:rFonts w:eastAsia="Times New Roman" w:cs="Times New Roman"/>
      <w:b/>
      <w:bCs/>
      <w:color w:val="D80202"/>
      <w:sz w:val="19"/>
      <w:szCs w:val="19"/>
    </w:rPr>
  </w:style>
  <w:style w:type="paragraph" w:customStyle="1" w:styleId="Bodytext30">
    <w:name w:val="Body text (3)"/>
    <w:basedOn w:val="Normal"/>
    <w:link w:val="Bodytext3"/>
    <w:rsid w:val="00C44B90"/>
    <w:pPr>
      <w:widowControl w:val="0"/>
      <w:spacing w:after="430"/>
    </w:pPr>
    <w:rPr>
      <w:b/>
      <w:bCs/>
      <w:color w:val="D80202"/>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5CF4C-CA35-4FE6-99B6-A5567B22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6</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TPV</cp:lastModifiedBy>
  <cp:revision>49</cp:revision>
  <dcterms:created xsi:type="dcterms:W3CDTF">2025-07-25T03:07:00Z</dcterms:created>
  <dcterms:modified xsi:type="dcterms:W3CDTF">2025-08-10T07:03:00Z</dcterms:modified>
</cp:coreProperties>
</file>